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28BA865">
      <w:pPr>
        <w:widowControl w:val="0"/>
        <w:adjustRightInd/>
        <w:snapToGrid/>
        <w:spacing w:after="0"/>
        <w:jc w:val="center"/>
        <w:rPr>
          <w:rFonts w:hint="eastAsia" w:ascii="宋体" w:hAnsi="宋体" w:eastAsia="宋体" w:cs="宋体"/>
          <w:kern w:val="2"/>
          <w:sz w:val="44"/>
          <w:szCs w:val="44"/>
          <w:lang w:val="en-US" w:eastAsia="zh-CN"/>
        </w:rPr>
      </w:pPr>
      <w:r>
        <w:rPr>
          <w:rFonts w:hint="eastAsia" w:ascii="宋体" w:hAnsi="宋体" w:eastAsia="宋体" w:cs="宋体"/>
          <w:kern w:val="2"/>
          <w:sz w:val="44"/>
          <w:szCs w:val="44"/>
          <w:lang w:val="en-US" w:eastAsia="zh-CN"/>
        </w:rPr>
        <w:t>填写须知</w:t>
      </w:r>
    </w:p>
    <w:p w14:paraId="22AD6267">
      <w:pPr>
        <w:widowControl w:val="0"/>
        <w:numPr>
          <w:ilvl w:val="0"/>
          <w:numId w:val="0"/>
        </w:numPr>
        <w:wordWrap w:val="0"/>
        <w:adjustRightInd/>
        <w:snapToGrid/>
        <w:spacing w:after="0"/>
        <w:ind w:right="480" w:rightChars="0"/>
        <w:jc w:val="center"/>
        <w:rPr>
          <w:rFonts w:hint="eastAsia" w:ascii="宋体" w:hAnsi="宋体" w:eastAsia="宋体" w:cs="宋体"/>
          <w:kern w:val="2"/>
          <w:sz w:val="22"/>
          <w:szCs w:val="22"/>
          <w:lang w:val="en-US" w:eastAsia="zh-CN"/>
        </w:rPr>
      </w:pPr>
      <w:r>
        <w:rPr>
          <w:rFonts w:hint="eastAsia" w:ascii="宋体" w:hAnsi="宋体" w:eastAsia="宋体" w:cs="宋体"/>
          <w:kern w:val="2"/>
          <w:sz w:val="22"/>
          <w:szCs w:val="22"/>
          <w:lang w:val="en-US" w:eastAsia="zh-CN"/>
        </w:rPr>
        <w:t>（本页是填写须知，不必打印，请在打印前选择第2页）</w:t>
      </w:r>
    </w:p>
    <w:p w14:paraId="2A2737BE">
      <w:pPr>
        <w:widowControl w:val="0"/>
        <w:numPr>
          <w:ilvl w:val="0"/>
          <w:numId w:val="1"/>
        </w:numPr>
        <w:wordWrap w:val="0"/>
        <w:adjustRightInd/>
        <w:snapToGrid/>
        <w:spacing w:after="0"/>
        <w:ind w:right="480"/>
        <w:jc w:val="both"/>
        <w:rPr>
          <w:rFonts w:hint="eastAsia" w:asciiTheme="minorEastAsia" w:hAnsiTheme="minorEastAsia"/>
          <w:sz w:val="32"/>
          <w:szCs w:val="32"/>
        </w:rPr>
      </w:pPr>
      <w:r>
        <w:rPr>
          <w:rFonts w:hint="eastAsia" w:ascii="宋体" w:hAnsi="宋体" w:eastAsia="宋体" w:cs="宋体"/>
          <w:kern w:val="2"/>
          <w:sz w:val="22"/>
          <w:szCs w:val="22"/>
          <w:lang w:val="en-US" w:eastAsia="zh-CN"/>
        </w:rPr>
        <w:t>本表适用范围：ICP备案主体属湖北省。</w:t>
      </w:r>
    </w:p>
    <w:p w14:paraId="1C49E67A">
      <w:pPr>
        <w:widowControl w:val="0"/>
        <w:numPr>
          <w:ilvl w:val="0"/>
          <w:numId w:val="1"/>
        </w:numPr>
        <w:wordWrap w:val="0"/>
        <w:adjustRightInd/>
        <w:snapToGrid/>
        <w:spacing w:after="0"/>
        <w:ind w:right="480"/>
        <w:jc w:val="both"/>
        <w:rPr>
          <w:rFonts w:hint="eastAsia" w:asciiTheme="minorEastAsia" w:hAnsiTheme="minorEastAsia"/>
          <w:sz w:val="32"/>
          <w:szCs w:val="32"/>
        </w:rPr>
      </w:pPr>
      <w:r>
        <w:rPr>
          <w:rFonts w:hint="eastAsia" w:ascii="宋体" w:hAnsi="宋体" w:eastAsia="宋体" w:cs="宋体"/>
          <w:kern w:val="2"/>
          <w:sz w:val="22"/>
          <w:szCs w:val="22"/>
          <w:lang w:val="en-US" w:eastAsia="zh-CN"/>
        </w:rPr>
        <w:t>以下材料应使用A4打印纸打印，签字用黑色签字笔，盖章请盖单位公章，需要原件彩色扫描或拍照上传至其他资料里。</w:t>
      </w:r>
    </w:p>
    <w:p w14:paraId="79B50FA1">
      <w:pPr>
        <w:jc w:val="center"/>
        <w:rPr>
          <w:rFonts w:hint="eastAsia" w:asciiTheme="minorEastAsia" w:hAnsiTheme="minorEastAsia"/>
          <w:sz w:val="32"/>
          <w:szCs w:val="32"/>
        </w:rPr>
      </w:pPr>
    </w:p>
    <w:p w14:paraId="0E222C57">
      <w:pPr>
        <w:jc w:val="center"/>
        <w:rPr>
          <w:rFonts w:hint="eastAsia" w:asciiTheme="minorEastAsia" w:hAnsiTheme="minorEastAsia"/>
          <w:sz w:val="32"/>
          <w:szCs w:val="32"/>
        </w:rPr>
      </w:pPr>
    </w:p>
    <w:p w14:paraId="34FA0A72">
      <w:pPr>
        <w:jc w:val="center"/>
        <w:rPr>
          <w:rFonts w:hint="eastAsia" w:asciiTheme="minorEastAsia" w:hAnsiTheme="minorEastAsia"/>
          <w:sz w:val="32"/>
          <w:szCs w:val="32"/>
        </w:rPr>
      </w:pPr>
    </w:p>
    <w:p w14:paraId="43204FF9">
      <w:pPr>
        <w:jc w:val="center"/>
        <w:rPr>
          <w:rFonts w:hint="eastAsia" w:asciiTheme="minorEastAsia" w:hAnsiTheme="minorEastAsia"/>
          <w:sz w:val="32"/>
          <w:szCs w:val="32"/>
        </w:rPr>
      </w:pPr>
    </w:p>
    <w:p w14:paraId="7814B68A">
      <w:pPr>
        <w:jc w:val="center"/>
        <w:rPr>
          <w:rFonts w:hint="eastAsia" w:asciiTheme="minorEastAsia" w:hAnsiTheme="minorEastAsia"/>
          <w:sz w:val="32"/>
          <w:szCs w:val="32"/>
        </w:rPr>
      </w:pPr>
    </w:p>
    <w:p w14:paraId="336E9306">
      <w:pPr>
        <w:jc w:val="center"/>
        <w:rPr>
          <w:rFonts w:hint="eastAsia" w:asciiTheme="minorEastAsia" w:hAnsiTheme="minorEastAsia"/>
          <w:sz w:val="32"/>
          <w:szCs w:val="32"/>
        </w:rPr>
      </w:pPr>
    </w:p>
    <w:p w14:paraId="417334F0">
      <w:pPr>
        <w:jc w:val="center"/>
        <w:rPr>
          <w:rFonts w:hint="eastAsia" w:asciiTheme="minorEastAsia" w:hAnsiTheme="minorEastAsia"/>
          <w:sz w:val="32"/>
          <w:szCs w:val="32"/>
        </w:rPr>
      </w:pPr>
    </w:p>
    <w:p w14:paraId="3C1E8F39">
      <w:pPr>
        <w:jc w:val="center"/>
        <w:rPr>
          <w:rFonts w:hint="eastAsia" w:asciiTheme="minorEastAsia" w:hAnsiTheme="minorEastAsia"/>
          <w:sz w:val="32"/>
          <w:szCs w:val="32"/>
        </w:rPr>
      </w:pPr>
    </w:p>
    <w:p w14:paraId="04F75D4F">
      <w:pPr>
        <w:jc w:val="center"/>
        <w:rPr>
          <w:rFonts w:hint="eastAsia" w:asciiTheme="minorEastAsia" w:hAnsiTheme="minorEastAsia"/>
          <w:sz w:val="32"/>
          <w:szCs w:val="32"/>
        </w:rPr>
      </w:pPr>
    </w:p>
    <w:p w14:paraId="04DD024D">
      <w:pPr>
        <w:jc w:val="center"/>
        <w:rPr>
          <w:rFonts w:hint="eastAsia" w:asciiTheme="minorEastAsia" w:hAnsiTheme="minorEastAsia"/>
          <w:sz w:val="32"/>
          <w:szCs w:val="32"/>
        </w:rPr>
      </w:pPr>
    </w:p>
    <w:p w14:paraId="196A82EC">
      <w:pPr>
        <w:jc w:val="center"/>
        <w:rPr>
          <w:rFonts w:hint="eastAsia" w:asciiTheme="minorEastAsia" w:hAnsiTheme="minorEastAsia"/>
          <w:sz w:val="32"/>
          <w:szCs w:val="32"/>
        </w:rPr>
      </w:pPr>
    </w:p>
    <w:p w14:paraId="2242491B">
      <w:pPr>
        <w:jc w:val="center"/>
        <w:rPr>
          <w:rFonts w:hint="eastAsia" w:asciiTheme="minorEastAsia" w:hAnsiTheme="minorEastAsia"/>
          <w:sz w:val="32"/>
          <w:szCs w:val="32"/>
        </w:rPr>
      </w:pPr>
    </w:p>
    <w:p w14:paraId="1641EAAE">
      <w:pPr>
        <w:jc w:val="center"/>
        <w:rPr>
          <w:rFonts w:hint="eastAsia" w:asciiTheme="minorEastAsia" w:hAnsiTheme="minorEastAsia"/>
          <w:sz w:val="32"/>
          <w:szCs w:val="32"/>
        </w:rPr>
      </w:pPr>
    </w:p>
    <w:p w14:paraId="2FEA8E3D">
      <w:pPr>
        <w:jc w:val="center"/>
        <w:rPr>
          <w:rFonts w:hint="eastAsia" w:asciiTheme="minorEastAsia" w:hAnsiTheme="minorEastAsia"/>
          <w:sz w:val="32"/>
          <w:szCs w:val="32"/>
        </w:rPr>
      </w:pPr>
    </w:p>
    <w:p w14:paraId="4F8D7AF0">
      <w:pPr>
        <w:jc w:val="center"/>
        <w:rPr>
          <w:rFonts w:hint="eastAsia" w:asciiTheme="minorEastAsia" w:hAnsiTheme="minorEastAsia"/>
          <w:sz w:val="32"/>
          <w:szCs w:val="32"/>
        </w:rPr>
      </w:pPr>
    </w:p>
    <w:p w14:paraId="0F21287E">
      <w:pPr>
        <w:jc w:val="center"/>
        <w:rPr>
          <w:rFonts w:hint="eastAsia" w:asciiTheme="minorEastAsia" w:hAnsiTheme="minorEastAsia"/>
          <w:sz w:val="32"/>
          <w:szCs w:val="32"/>
        </w:rPr>
      </w:pPr>
    </w:p>
    <w:p w14:paraId="5920C076">
      <w:pPr>
        <w:jc w:val="center"/>
        <w:rPr>
          <w:rFonts w:hint="eastAsia" w:asciiTheme="minorEastAsia" w:hAnsiTheme="minorEastAsia"/>
          <w:sz w:val="32"/>
          <w:szCs w:val="32"/>
        </w:rPr>
      </w:pPr>
    </w:p>
    <w:p w14:paraId="2DFF5785">
      <w:pPr>
        <w:jc w:val="center"/>
        <w:rPr>
          <w:rFonts w:hint="eastAsia" w:asciiTheme="minorEastAsia" w:hAnsiTheme="minorEastAsia"/>
          <w:sz w:val="32"/>
          <w:szCs w:val="32"/>
        </w:rPr>
      </w:pPr>
    </w:p>
    <w:p w14:paraId="47A93E97">
      <w:pPr>
        <w:jc w:val="center"/>
        <w:rPr>
          <w:rFonts w:hint="eastAsia" w:asciiTheme="minorEastAsia" w:hAnsiTheme="minorEastAsia"/>
          <w:sz w:val="32"/>
          <w:szCs w:val="32"/>
        </w:rPr>
      </w:pPr>
    </w:p>
    <w:p w14:paraId="2AD833ED">
      <w:pPr>
        <w:jc w:val="center"/>
        <w:rPr>
          <w:rFonts w:asciiTheme="minorEastAsia" w:hAnsiTheme="minorEastAsia"/>
          <w:b/>
          <w:sz w:val="28"/>
          <w:szCs w:val="28"/>
        </w:rPr>
      </w:pPr>
      <w:r>
        <w:rPr>
          <w:rFonts w:hint="eastAsia" w:asciiTheme="minorEastAsia" w:hAnsiTheme="minorEastAsia"/>
          <w:sz w:val="32"/>
          <w:szCs w:val="32"/>
        </w:rPr>
        <w:t>电子商务情况说明书</w:t>
      </w:r>
    </w:p>
    <w:p w14:paraId="526BE364">
      <w:pPr>
        <w:spacing w:before="240" w:line="360" w:lineRule="auto"/>
        <w:rPr>
          <w:rFonts w:hint="eastAsia" w:asciiTheme="minorEastAsia" w:hAnsiTheme="minorEastAsia" w:eastAsia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/>
          <w:sz w:val="28"/>
          <w:szCs w:val="28"/>
          <w:lang w:val="en-US" w:eastAsia="zh-CN"/>
        </w:rPr>
        <w:t>湖北</w:t>
      </w:r>
      <w:r>
        <w:rPr>
          <w:rFonts w:hint="eastAsia" w:asciiTheme="minorEastAsia" w:hAnsiTheme="minorEastAsia"/>
          <w:sz w:val="28"/>
          <w:szCs w:val="28"/>
        </w:rPr>
        <w:t>省通信管理局</w:t>
      </w:r>
      <w:r>
        <w:rPr>
          <w:rFonts w:hint="eastAsia" w:asciiTheme="minorEastAsia" w:hAnsiTheme="minorEastAsia"/>
          <w:sz w:val="28"/>
          <w:szCs w:val="28"/>
          <w:lang w:val="en-US" w:eastAsia="zh-CN"/>
        </w:rPr>
        <w:t>:</w:t>
      </w:r>
    </w:p>
    <w:p w14:paraId="668D690D">
      <w:pPr>
        <w:spacing w:before="240" w:line="360" w:lineRule="auto"/>
        <w:rPr>
          <w:rFonts w:hint="eastAsia"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  <w:lang w:val="en-US" w:eastAsia="zh-CN"/>
        </w:rPr>
        <w:t>我公司名称：</w:t>
      </w:r>
      <w:r>
        <w:rPr>
          <w:rFonts w:hint="eastAsia" w:asciiTheme="minorEastAsia" w:hAnsiTheme="minorEastAsia"/>
          <w:color w:val="FF0000"/>
          <w:sz w:val="28"/>
          <w:szCs w:val="28"/>
          <w:u w:val="single"/>
          <w:lang w:val="en-US" w:eastAsia="zh-CN"/>
        </w:rPr>
        <w:t xml:space="preserve">              </w:t>
      </w:r>
      <w:r>
        <w:rPr>
          <w:rFonts w:hint="eastAsia" w:asciiTheme="minorEastAsia" w:hAnsiTheme="minorEastAsia"/>
          <w:sz w:val="28"/>
          <w:szCs w:val="28"/>
        </w:rPr>
        <w:t>，</w:t>
      </w:r>
    </w:p>
    <w:p w14:paraId="24F7AFE1">
      <w:pPr>
        <w:spacing w:before="240" w:line="360" w:lineRule="auto"/>
        <w:rPr>
          <w:rFonts w:hint="eastAsia" w:asciiTheme="minorEastAsia" w:hAnsiTheme="minorEastAsia"/>
          <w:sz w:val="28"/>
          <w:szCs w:val="28"/>
          <w:u w:val="single"/>
        </w:rPr>
      </w:pPr>
      <w:r>
        <w:rPr>
          <w:rFonts w:hint="eastAsia" w:asciiTheme="minorEastAsia" w:hAnsiTheme="minorEastAsia"/>
          <w:sz w:val="28"/>
          <w:szCs w:val="28"/>
          <w:lang w:val="en-US" w:eastAsia="zh-CN"/>
        </w:rPr>
        <w:t>网站内容为：</w:t>
      </w:r>
      <w:r>
        <w:rPr>
          <w:rFonts w:hint="eastAsia" w:asciiTheme="minorEastAsia" w:hAnsiTheme="minorEastAsia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Theme="minorEastAsia" w:hAnsiTheme="minorEastAsia"/>
          <w:sz w:val="28"/>
          <w:szCs w:val="28"/>
          <w:u w:val="single"/>
        </w:rPr>
        <w:t>单位门户网站／</w:t>
      </w:r>
    </w:p>
    <w:p w14:paraId="4E1A59D1">
      <w:pPr>
        <w:spacing w:before="240" w:line="360" w:lineRule="auto"/>
        <w:rPr>
          <w:rFonts w:hint="eastAsia" w:asciiTheme="minorEastAsia" w:hAnsiTheme="minorEastAsia"/>
          <w:sz w:val="28"/>
          <w:szCs w:val="28"/>
          <w:u w:val="single"/>
        </w:rPr>
      </w:pPr>
      <w:r>
        <w:rPr>
          <w:rFonts w:hint="eastAsia" w:asciiTheme="minorEastAsia" w:hAnsiTheme="minorEastAsia"/>
          <w:sz w:val="28"/>
          <w:szCs w:val="28"/>
          <w:u w:val="single"/>
        </w:rPr>
        <w:t>不销售任何产品／</w:t>
      </w:r>
    </w:p>
    <w:p w14:paraId="55E376C6">
      <w:pPr>
        <w:spacing w:before="240" w:line="360" w:lineRule="auto"/>
        <w:rPr>
          <w:rFonts w:hint="eastAsia" w:asciiTheme="minorEastAsia" w:hAnsiTheme="minorEastAsia"/>
          <w:sz w:val="28"/>
          <w:szCs w:val="28"/>
          <w:u w:val="single"/>
        </w:rPr>
      </w:pPr>
      <w:r>
        <w:rPr>
          <w:rFonts w:hint="eastAsia" w:asciiTheme="minorEastAsia" w:hAnsiTheme="minorEastAsia"/>
          <w:sz w:val="28"/>
          <w:szCs w:val="28"/>
          <w:u w:val="single"/>
        </w:rPr>
        <w:t>仅销售营业范围内产品</w:t>
      </w:r>
      <w:r>
        <w:rPr>
          <w:rFonts w:hint="eastAsia" w:asciiTheme="minorEastAsia" w:hAnsiTheme="minorEastAsia"/>
          <w:sz w:val="28"/>
          <w:szCs w:val="28"/>
          <w:u w:val="single"/>
          <w:lang w:val="en-US" w:eastAsia="zh-CN"/>
        </w:rPr>
        <w:t xml:space="preserve"> ，</w:t>
      </w:r>
      <w:r>
        <w:rPr>
          <w:rFonts w:hint="eastAsia" w:asciiTheme="minorEastAsia" w:hAnsiTheme="minorEastAsia"/>
          <w:sz w:val="28"/>
          <w:szCs w:val="28"/>
          <w:u w:val="single"/>
        </w:rPr>
        <w:t>不涉及第三方商家入驻，无第三方付款。</w:t>
      </w:r>
    </w:p>
    <w:p w14:paraId="2C0C9229">
      <w:pPr>
        <w:spacing w:before="240" w:line="360" w:lineRule="auto"/>
        <w:rPr>
          <w:rFonts w:hint="eastAsia" w:asciiTheme="minorEastAsia" w:hAnsiTheme="minorEastAsia" w:eastAsiaTheme="minorEastAsia"/>
          <w:color w:val="FF0000"/>
          <w:sz w:val="28"/>
          <w:szCs w:val="28"/>
          <w:u w:val="none"/>
          <w:lang w:eastAsia="zh-CN"/>
        </w:rPr>
      </w:pPr>
      <w:r>
        <w:rPr>
          <w:rFonts w:hint="eastAsia" w:asciiTheme="minorEastAsia" w:hAnsiTheme="minorEastAsia"/>
          <w:color w:val="FF0000"/>
          <w:sz w:val="28"/>
          <w:szCs w:val="28"/>
          <w:u w:val="none"/>
          <w:lang w:eastAsia="zh-CN"/>
        </w:rPr>
        <w:t>（</w:t>
      </w:r>
      <w:r>
        <w:rPr>
          <w:rFonts w:hint="eastAsia" w:asciiTheme="minorEastAsia" w:hAnsiTheme="minorEastAsia"/>
          <w:color w:val="FF0000"/>
          <w:sz w:val="28"/>
          <w:szCs w:val="28"/>
          <w:u w:val="none"/>
          <w:lang w:val="en-US" w:eastAsia="zh-CN"/>
        </w:rPr>
        <w:t>三选一删除多余项和括号内容，下方承诺部分同理</w:t>
      </w:r>
      <w:r>
        <w:rPr>
          <w:rFonts w:hint="eastAsia" w:asciiTheme="minorEastAsia" w:hAnsiTheme="minorEastAsia"/>
          <w:color w:val="FF0000"/>
          <w:sz w:val="28"/>
          <w:szCs w:val="28"/>
          <w:u w:val="none"/>
          <w:lang w:eastAsia="zh-CN"/>
        </w:rPr>
        <w:t>）</w:t>
      </w:r>
    </w:p>
    <w:p w14:paraId="0D332B52">
      <w:pPr>
        <w:spacing w:before="240" w:line="360" w:lineRule="auto"/>
        <w:rPr>
          <w:rFonts w:hint="eastAsia"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我公司承诺：</w:t>
      </w:r>
    </w:p>
    <w:p w14:paraId="4A7FBF63">
      <w:pPr>
        <w:spacing w:before="240" w:line="360" w:lineRule="auto"/>
        <w:rPr>
          <w:rFonts w:hint="eastAsia"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本网站仅做单位门户网站形象展示使用。</w:t>
      </w:r>
      <w:r>
        <w:rPr>
          <w:rFonts w:hint="eastAsia" w:asciiTheme="minorEastAsia" w:hAnsiTheme="minorEastAsia"/>
          <w:sz w:val="28"/>
          <w:szCs w:val="28"/>
        </w:rPr>
        <w:br w:type="textWrapping"/>
      </w:r>
      <w:r>
        <w:rPr>
          <w:rFonts w:hint="eastAsia" w:asciiTheme="minorEastAsia" w:hAnsiTheme="minorEastAsia"/>
          <w:sz w:val="28"/>
          <w:szCs w:val="28"/>
        </w:rPr>
        <w:t>本网站不销售任何产品，仅做单位门户网站形象展示使用。</w:t>
      </w:r>
      <w:r>
        <w:rPr>
          <w:rFonts w:hint="eastAsia" w:asciiTheme="minorEastAsia" w:hAnsiTheme="minorEastAsia"/>
          <w:sz w:val="28"/>
          <w:szCs w:val="28"/>
        </w:rPr>
        <w:br w:type="textWrapping"/>
      </w:r>
      <w:r>
        <w:rPr>
          <w:rFonts w:hint="eastAsia" w:asciiTheme="minorEastAsia" w:hAnsiTheme="minorEastAsia"/>
          <w:sz w:val="28"/>
          <w:szCs w:val="28"/>
        </w:rPr>
        <w:t>本网站仅销售营业</w:t>
      </w:r>
      <w:bookmarkStart w:id="0" w:name="_GoBack"/>
      <w:bookmarkEnd w:id="0"/>
      <w:r>
        <w:rPr>
          <w:rFonts w:hint="eastAsia" w:asciiTheme="minorEastAsia" w:hAnsiTheme="minorEastAsia"/>
          <w:sz w:val="28"/>
          <w:szCs w:val="28"/>
        </w:rPr>
        <w:t>范围内产品，不涉及第三方商家入驻，无第三方付款。</w:t>
      </w:r>
    </w:p>
    <w:p w14:paraId="44EBE2FD">
      <w:pPr>
        <w:spacing w:before="240" w:line="360" w:lineRule="auto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将严格按工信部和</w:t>
      </w:r>
      <w:r>
        <w:rPr>
          <w:rFonts w:hint="eastAsia" w:asciiTheme="minorEastAsia" w:hAnsiTheme="minorEastAsia"/>
          <w:sz w:val="28"/>
          <w:szCs w:val="28"/>
          <w:lang w:val="en-US" w:eastAsia="zh-CN"/>
        </w:rPr>
        <w:t>湖北</w:t>
      </w:r>
      <w:r>
        <w:rPr>
          <w:rFonts w:hint="eastAsia" w:asciiTheme="minorEastAsia" w:hAnsiTheme="minorEastAsia"/>
          <w:sz w:val="28"/>
          <w:szCs w:val="28"/>
        </w:rPr>
        <w:t>省通信管理局对企业门户网站的备案要求开办，在未取得增值电信业务经营许可证和</w:t>
      </w:r>
      <w:r>
        <w:rPr>
          <w:rFonts w:hint="eastAsia" w:asciiTheme="minorEastAsia" w:hAnsiTheme="minorEastAsia"/>
          <w:sz w:val="28"/>
          <w:szCs w:val="28"/>
          <w:lang w:val="en-US" w:eastAsia="zh-CN"/>
        </w:rPr>
        <w:t>湖北</w:t>
      </w:r>
      <w:r>
        <w:rPr>
          <w:rFonts w:hint="eastAsia" w:asciiTheme="minorEastAsia" w:hAnsiTheme="minorEastAsia"/>
          <w:sz w:val="28"/>
          <w:szCs w:val="28"/>
        </w:rPr>
        <w:t>省通信管理局同意之前，绝不利用互联网从事网上交易、电子商务等网上经营内容，若有违规产生的一切责任和后果由本公司自行承担；</w:t>
      </w:r>
    </w:p>
    <w:p w14:paraId="17330149">
      <w:pPr>
        <w:spacing w:before="240" w:line="360" w:lineRule="auto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 xml:space="preserve">                                公司名称：</w:t>
      </w:r>
    </w:p>
    <w:p w14:paraId="2FF2B820">
      <w:pPr>
        <w:spacing w:before="240" w:line="360" w:lineRule="auto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ab/>
      </w:r>
      <w:r>
        <w:rPr>
          <w:rFonts w:hint="eastAsia" w:asciiTheme="minorEastAsia" w:hAnsiTheme="minorEastAsia"/>
          <w:sz w:val="28"/>
          <w:szCs w:val="28"/>
        </w:rPr>
        <w:tab/>
      </w:r>
      <w:r>
        <w:rPr>
          <w:rFonts w:hint="eastAsia" w:asciiTheme="minorEastAsia" w:hAnsiTheme="minorEastAsia"/>
          <w:sz w:val="28"/>
          <w:szCs w:val="28"/>
        </w:rPr>
        <w:tab/>
      </w:r>
      <w:r>
        <w:rPr>
          <w:rFonts w:hint="eastAsia" w:asciiTheme="minorEastAsia" w:hAnsiTheme="minorEastAsia"/>
          <w:sz w:val="28"/>
          <w:szCs w:val="28"/>
        </w:rPr>
        <w:tab/>
      </w:r>
      <w:r>
        <w:rPr>
          <w:rFonts w:hint="eastAsia" w:asciiTheme="minorEastAsia" w:hAnsiTheme="minorEastAsia"/>
          <w:sz w:val="28"/>
          <w:szCs w:val="28"/>
        </w:rPr>
        <w:tab/>
      </w:r>
      <w:r>
        <w:rPr>
          <w:rFonts w:hint="eastAsia" w:asciiTheme="minorEastAsia" w:hAnsiTheme="minorEastAsia"/>
          <w:sz w:val="28"/>
          <w:szCs w:val="28"/>
        </w:rPr>
        <w:tab/>
      </w:r>
      <w:r>
        <w:rPr>
          <w:rFonts w:hint="eastAsia" w:asciiTheme="minorEastAsia" w:hAnsiTheme="minorEastAsia"/>
          <w:sz w:val="28"/>
          <w:szCs w:val="28"/>
        </w:rPr>
        <w:tab/>
      </w:r>
      <w:r>
        <w:rPr>
          <w:rFonts w:hint="eastAsia" w:asciiTheme="minorEastAsia" w:hAnsiTheme="minorEastAsia"/>
          <w:sz w:val="28"/>
          <w:szCs w:val="28"/>
        </w:rPr>
        <w:t xml:space="preserve">    法人签字（盖章）：</w:t>
      </w:r>
    </w:p>
    <w:p w14:paraId="64864ED2">
      <w:pPr>
        <w:spacing w:before="240" w:line="360" w:lineRule="auto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ab/>
      </w:r>
      <w:r>
        <w:rPr>
          <w:rFonts w:hint="eastAsia" w:asciiTheme="minorEastAsia" w:hAnsiTheme="minorEastAsia"/>
          <w:sz w:val="28"/>
          <w:szCs w:val="28"/>
        </w:rPr>
        <w:tab/>
      </w:r>
      <w:r>
        <w:rPr>
          <w:rFonts w:hint="eastAsia" w:asciiTheme="minorEastAsia" w:hAnsiTheme="minorEastAsia"/>
          <w:sz w:val="28"/>
          <w:szCs w:val="28"/>
        </w:rPr>
        <w:tab/>
      </w:r>
      <w:r>
        <w:rPr>
          <w:rFonts w:hint="eastAsia" w:asciiTheme="minorEastAsia" w:hAnsiTheme="minorEastAsia"/>
          <w:sz w:val="28"/>
          <w:szCs w:val="28"/>
        </w:rPr>
        <w:tab/>
      </w:r>
      <w:r>
        <w:rPr>
          <w:rFonts w:hint="eastAsia" w:asciiTheme="minorEastAsia" w:hAnsiTheme="minorEastAsia"/>
          <w:sz w:val="28"/>
          <w:szCs w:val="28"/>
        </w:rPr>
        <w:tab/>
      </w:r>
      <w:r>
        <w:rPr>
          <w:rFonts w:hint="eastAsia" w:asciiTheme="minorEastAsia" w:hAnsiTheme="minorEastAsia"/>
          <w:sz w:val="28"/>
          <w:szCs w:val="28"/>
        </w:rPr>
        <w:tab/>
      </w:r>
      <w:r>
        <w:rPr>
          <w:rFonts w:hint="eastAsia" w:asciiTheme="minorEastAsia" w:hAnsiTheme="minorEastAsia"/>
          <w:sz w:val="28"/>
          <w:szCs w:val="28"/>
        </w:rPr>
        <w:tab/>
      </w:r>
      <w:r>
        <w:rPr>
          <w:rFonts w:hint="eastAsia" w:asciiTheme="minorEastAsia" w:hAnsiTheme="minorEastAsia"/>
          <w:sz w:val="28"/>
          <w:szCs w:val="28"/>
        </w:rPr>
        <w:tab/>
      </w:r>
      <w:r>
        <w:rPr>
          <w:rFonts w:hint="eastAsia" w:asciiTheme="minorEastAsia" w:hAnsiTheme="minorEastAsia"/>
          <w:sz w:val="28"/>
          <w:szCs w:val="28"/>
        </w:rPr>
        <w:t xml:space="preserve">            年    月 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  <w:font w:name="Cambria">
    <w:panose1 w:val="02040503050406030204"/>
    <w:charset w:val="00"/>
    <w:family w:val="auto"/>
    <w:pitch w:val="default"/>
    <w:sig w:usb0="E00002FF" w:usb1="400004FF" w:usb2="00000000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ED60D33"/>
    <w:multiLevelType w:val="singleLevel"/>
    <w:tmpl w:val="5ED60D33"/>
    <w:lvl w:ilvl="0" w:tentative="0">
      <w:start w:val="1"/>
      <w:numFmt w:val="decimal"/>
      <w:suff w:val="nothing"/>
      <w:lvlText w:val="%1、"/>
      <w:lvlJc w:val="left"/>
      <w:rPr>
        <w:rFonts w:hint="default"/>
        <w:color w:val="auto"/>
        <w:sz w:val="20"/>
        <w:szCs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RiNzk5MjIzZDQ1ZTg1YmIwMjdjZGRmMjMwZTllODEifQ=="/>
  </w:docVars>
  <w:rsids>
    <w:rsidRoot w:val="00660F19"/>
    <w:rsid w:val="000D6B2E"/>
    <w:rsid w:val="00152E5C"/>
    <w:rsid w:val="00176724"/>
    <w:rsid w:val="00181C86"/>
    <w:rsid w:val="002B2893"/>
    <w:rsid w:val="003E2FF9"/>
    <w:rsid w:val="00660F19"/>
    <w:rsid w:val="008354E9"/>
    <w:rsid w:val="008755B0"/>
    <w:rsid w:val="00B838AB"/>
    <w:rsid w:val="00CC31E4"/>
    <w:rsid w:val="00CC3749"/>
    <w:rsid w:val="00D06E2E"/>
    <w:rsid w:val="00F75DE5"/>
    <w:rsid w:val="01626A95"/>
    <w:rsid w:val="32B94EE1"/>
    <w:rsid w:val="40E849A4"/>
    <w:rsid w:val="4DCA06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3</Pages>
  <Words>405</Words>
  <Characters>408</Characters>
  <Lines>2</Lines>
  <Paragraphs>1</Paragraphs>
  <TotalTime>1</TotalTime>
  <ScaleCrop>false</ScaleCrop>
  <LinksUpToDate>false</LinksUpToDate>
  <CharactersWithSpaces>495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2019-01-16T09:58:00Z</dcterms:created>
  <dc:creator>备案</dc:creator>
  <cp:lastModifiedBy>Doris-bao</cp:lastModifiedBy>
  <dcterms:modified xsi:type="dcterms:W3CDTF">2024-10-28T08:54:53Z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10BFADF1FBF2436FB41000484B1343B3</vt:lpwstr>
  </property>
</Properties>
</file>