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脱硫系统实际条件对FGD系统可靠行的影响</w:t>
      </w:r>
    </w:p>
    <w:p>
      <w:pPr>
        <w:rPr>
          <w:rFonts w:hint="eastAsia" w:ascii="楷体" w:hAnsi="楷体" w:eastAsia="楷体" w:cs="楷体"/>
        </w:rPr>
      </w:pP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　　烟气特性对脱硫系统可靠性的影响</w:t>
      </w:r>
    </w:p>
    <w:p>
      <w:pPr>
        <w:rPr>
          <w:rFonts w:hint="eastAsia" w:ascii="楷体" w:hAnsi="楷体" w:eastAsia="楷体" w:cs="楷体"/>
        </w:rPr>
      </w:pP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　　褐煤燃烧产生的烟气温度通常比烟煤燃烧所产生的烟气温度高20-25%，而且褐煤燃烧产生的烟气含水量比较高，给烟气腐蚀创造了有利条件，因此对脱硫塔内衬防腐材料的要求也就很高。</w:t>
      </w:r>
    </w:p>
    <w:p>
      <w:pPr>
        <w:rPr>
          <w:rFonts w:hint="eastAsia" w:ascii="楷体" w:hAnsi="楷体" w:eastAsia="楷体" w:cs="楷体"/>
        </w:rPr>
      </w:pP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　　燃烧煤质对脱硫系统可靠性的影响</w:t>
      </w:r>
    </w:p>
    <w:p>
      <w:pPr>
        <w:rPr>
          <w:rFonts w:hint="eastAsia" w:ascii="楷体" w:hAnsi="楷体" w:eastAsia="楷体" w:cs="楷体"/>
        </w:rPr>
      </w:pP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　　机组然用高硫煤所产生的烟气二氧化硫浓度比较高，有的超出脱硫设计值。高硫烟气的腐蚀性比较强，而且由于托流量大，脱硫效率高，产生大量的脱硫固体产物，需要增大设备容量，同时给固体副产物(脱硫石膏)的带来一定的困难，</w:t>
      </w:r>
      <w:r>
        <w:rPr>
          <w:rFonts w:hint="eastAsia" w:ascii="楷体" w:hAnsi="楷体" w:eastAsia="楷体" w:cs="楷体"/>
          <w:lang w:eastAsia="zh-CN"/>
        </w:rPr>
        <w:t>在后道环节利用</w: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begin"/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t>真空带式过滤机</w: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end"/>
      </w:r>
      <w:r>
        <w:rPr>
          <w:rFonts w:hint="eastAsia" w:ascii="楷体" w:hAnsi="楷体" w:eastAsia="楷体" w:cs="楷体"/>
          <w:lang w:eastAsia="zh-CN"/>
        </w:rPr>
        <w:t>将石膏溶液进行固液分离。</w:t>
      </w:r>
      <w:r>
        <w:rPr>
          <w:rFonts w:hint="eastAsia" w:ascii="楷体" w:hAnsi="楷体" w:eastAsia="楷体" w:cs="楷体"/>
        </w:rPr>
        <w:t>所以要求的化学工艺参数比较高，任何设计失误或设备容量、类型选择不当都将影响脱硫系统的可靠性。如强制氧化装置会由于设计不当造成氧化不充分，这不仅会发生结垢，还会影响脱硫效率和石膏纯度，使脱硫装置出力下降。</w:t>
      </w:r>
    </w:p>
    <w:p>
      <w:pPr>
        <w:rPr>
          <w:rFonts w:hint="eastAsia" w:ascii="楷体" w:hAnsi="楷体" w:eastAsia="楷体" w:cs="楷体"/>
        </w:rPr>
      </w:pPr>
    </w:p>
    <w:p>
      <w:pPr>
        <w:ind w:firstLine="42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燃煤的灰分、氯化物含量高，将使烟气中的飞灰含量和HCL含量增加，这些物质最终将进入循环吸收浆液。飞灰会增加浆液的磨损性，降低设备的使用寿命，飞灰带入浆液中的AL3+与F-形成的络合物将会影响石灰石的活性，浆液中的CL-含量不仅会增加浆液的腐蚀性、影响石膏品质与材料选择，而且影响石灰石的溶解度，从而影响脱硫效率。</w:t>
      </w:r>
    </w:p>
    <w:p>
      <w:pPr>
        <w:ind w:firstLine="420"/>
        <w:rPr>
          <w:rFonts w:hint="eastAsia" w:ascii="楷体" w:hAnsi="楷体" w:eastAsia="楷体" w:cs="楷体"/>
        </w:rPr>
      </w:pPr>
    </w:p>
    <w:p>
      <w:pPr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t>产品</w:t>
      </w:r>
      <w:r>
        <w:rPr>
          <w:rFonts w:hint="eastAsia" w:ascii="楷体" w:hAnsi="楷体" w:eastAsia="楷体" w:cs="楷体"/>
        </w:rPr>
        <w:t>关键词：</w:t>
      </w:r>
      <w:r>
        <w:rPr>
          <w:rFonts w:hint="eastAsia" w:ascii="楷体" w:hAnsi="楷体" w:eastAsia="楷体" w:cs="楷体"/>
          <w:b/>
          <w:bCs/>
          <w:color w:val="C00000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C00000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C00000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C00000"/>
          <w:u w:val="single"/>
          <w:lang w:eastAsia="zh-CN"/>
        </w:rPr>
        <w:t>过滤机</w:t>
      </w:r>
      <w:r>
        <w:rPr>
          <w:rFonts w:hint="eastAsia" w:ascii="楷体" w:hAnsi="楷体" w:eastAsia="楷体" w:cs="楷体"/>
          <w:b/>
          <w:bCs/>
          <w:color w:val="C00000"/>
          <w:u w:val="single"/>
          <w:lang w:eastAsia="zh-CN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lang w:eastAsia="zh-CN"/>
        </w:rPr>
        <w:t>脱水机</w:t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FF0000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FF0000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FF0000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FF0000"/>
          <w:u w:val="single"/>
        </w:rPr>
        <w:t>带式过滤机</w:t>
      </w:r>
      <w:r>
        <w:rPr>
          <w:rFonts w:hint="eastAsia" w:ascii="楷体" w:hAnsi="楷体" w:eastAsia="楷体" w:cs="楷体"/>
          <w:b/>
          <w:bCs/>
          <w:color w:val="FF0000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begin"/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t>真空带式过滤机</w: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t>真空皮带脱水机</w: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002060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002060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002060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002060"/>
          <w:u w:val="single"/>
          <w:lang w:eastAsia="zh-CN"/>
        </w:rPr>
        <w:t>过滤机配件</w:t>
      </w:r>
      <w:r>
        <w:rPr>
          <w:rFonts w:hint="eastAsia" w:ascii="楷体" w:hAnsi="楷体" w:eastAsia="楷体" w:cs="楷体"/>
          <w:b/>
          <w:bCs/>
          <w:color w:val="002060"/>
          <w:u w:val="single"/>
          <w:lang w:eastAsia="zh-CN"/>
        </w:rPr>
        <w:fldChar w:fldCharType="end"/>
      </w:r>
    </w:p>
    <w:p>
      <w:pPr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lang w:eastAsia="zh-CN"/>
        </w:rPr>
        <w:t>行业关键词：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固液分离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烟气脱硫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尾矿干排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  <w:b w:val="0"/>
          <w:bCs w:val="0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  <w:lang w:eastAsia="zh-CN"/>
        </w:rPr>
        <w:t>化工脱水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end"/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适用行业：</w:t>
      </w:r>
      <w:r>
        <w:rPr>
          <w:rFonts w:hint="eastAsia" w:ascii="楷体" w:hAnsi="楷体" w:eastAsia="楷体" w:cs="楷体"/>
          <w:b w:val="0"/>
          <w:bCs w:val="0"/>
        </w:rPr>
        <w:t>矿冶|化肥|医药|染料|制碱|发酵|稀土|无机盐|造纸|环保|</w:t>
      </w:r>
      <w:r>
        <w:rPr>
          <w:rFonts w:hint="eastAsia" w:ascii="楷体" w:hAnsi="楷体" w:eastAsia="楷体" w:cs="楷体"/>
          <w:b w:val="0"/>
          <w:bCs w:val="0"/>
          <w:lang w:eastAsia="zh-CN"/>
        </w:rPr>
        <w:t>化工</w:t>
      </w:r>
      <w:r>
        <w:rPr>
          <w:rFonts w:hint="eastAsia" w:ascii="楷体" w:hAnsi="楷体" w:eastAsia="楷体" w:cs="楷体"/>
          <w:b w:val="0"/>
          <w:bCs w:val="0"/>
        </w:rPr>
        <w:t>|</w:t>
      </w:r>
      <w:r>
        <w:rPr>
          <w:rFonts w:hint="eastAsia" w:ascii="楷体" w:hAnsi="楷体" w:eastAsia="楷体" w:cs="楷体"/>
          <w:b w:val="0"/>
          <w:bCs w:val="0"/>
          <w:lang w:eastAsia="zh-CN"/>
        </w:rPr>
        <w:t>新能源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用途：脱水|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固液分离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|选煤|干燥过滤|药液过滤|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烟气脱硫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尾矿干排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  <w:lang w:eastAsia="zh-CN"/>
        </w:rPr>
        <w:t>化工脱水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end"/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lang w:eastAsia="zh-CN"/>
        </w:rPr>
        <w:t>标签：</w: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begin"/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t>真空带式过滤机</w:t>
      </w:r>
      <w:r>
        <w:rPr>
          <w:rFonts w:hint="eastAsia" w:ascii="楷体" w:hAnsi="楷体" w:eastAsia="楷体" w:cs="楷体"/>
          <w:b/>
          <w:bCs/>
          <w:color w:val="70AD47" w:themeColor="accent6"/>
          <w:u w:val="single"/>
          <w:lang w:eastAsia="zh-CN"/>
          <w14:textFill>
            <w14:solidFill>
              <w14:schemeClr w14:val="accent6"/>
            </w14:solidFill>
          </w14:textFill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t>真空皮带脱水机</w:t>
      </w:r>
      <w:r>
        <w:rPr>
          <w:rFonts w:hint="eastAsia" w:ascii="楷体" w:hAnsi="楷体" w:eastAsia="楷体" w:cs="楷体"/>
          <w:b/>
          <w:bCs/>
          <w:color w:val="00B0F0"/>
          <w:u w:val="single"/>
          <w:lang w:eastAsia="zh-CN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固液分离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  <w:lang w:eastAsia="zh-CN"/>
        </w:rPr>
        <w:t>化工脱水</w:t>
      </w:r>
      <w:r>
        <w:rPr>
          <w:rFonts w:hint="eastAsia" w:ascii="楷体" w:hAnsi="楷体" w:eastAsia="楷体" w:cs="楷体"/>
          <w:b/>
          <w:bCs/>
          <w:color w:val="auto"/>
          <w:u w:val="single"/>
          <w:lang w:eastAsia="zh-CN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烟气脱硫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  <w:r>
        <w:rPr>
          <w:rFonts w:hint="eastAsia" w:ascii="楷体" w:hAnsi="楷体" w:eastAsia="楷体" w:cs="楷体"/>
        </w:rPr>
        <w:t>|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begin"/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instrText xml:space="preserve"> HYPERLINK "http://www.cn-hetong.com" </w:instrTex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separate"/>
      </w:r>
      <w:r>
        <w:rPr>
          <w:rStyle w:val="3"/>
          <w:rFonts w:hint="eastAsia" w:ascii="楷体" w:hAnsi="楷体" w:eastAsia="楷体" w:cs="楷体"/>
          <w:b/>
          <w:bCs/>
          <w:color w:val="auto"/>
          <w:u w:val="single"/>
        </w:rPr>
        <w:t>尾矿干排</w:t>
      </w:r>
      <w:r>
        <w:rPr>
          <w:rFonts w:hint="eastAsia" w:ascii="楷体" w:hAnsi="楷体" w:eastAsia="楷体" w:cs="楷体"/>
          <w:b/>
          <w:bCs/>
          <w:color w:val="auto"/>
          <w:u w:val="single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ucida Grand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64CEA"/>
    <w:rsid w:val="0AA64CEA"/>
    <w:rsid w:val="424F3287"/>
    <w:rsid w:val="60D56F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2017-06-17T01:38:00Z</dcterms:created>
  <dc:creator>Administrator</dc:creator>
  <cp:lastModifiedBy>Administrator</cp:lastModifiedBy>
  <dcterms:modified xsi:type="dcterms:W3CDTF">2017-08-02T02:43:38Z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