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EC45AC" w14:textId="77777777" w:rsidR="003C7526" w:rsidRPr="007523AF" w:rsidRDefault="003C7526" w:rsidP="003C7526">
      <w:pPr>
        <w:pStyle w:val="reader-word-layerreader-word-s3-16"/>
        <w:widowControl w:val="0"/>
        <w:spacing w:beforeLines="100" w:before="312" w:beforeAutospacing="0" w:afterLines="100" w:after="312" w:afterAutospacing="0" w:line="560" w:lineRule="exact"/>
        <w:jc w:val="center"/>
        <w:rPr>
          <w:rFonts w:hint="eastAsia"/>
          <w:b/>
          <w:color w:val="000000"/>
          <w:sz w:val="36"/>
          <w:szCs w:val="36"/>
        </w:rPr>
      </w:pPr>
      <w:r w:rsidRPr="007523AF">
        <w:rPr>
          <w:rFonts w:hint="eastAsia"/>
          <w:b/>
          <w:color w:val="000000"/>
          <w:sz w:val="36"/>
          <w:szCs w:val="36"/>
          <w:u w:val="single"/>
        </w:rPr>
        <w:t xml:space="preserve">         </w:t>
      </w:r>
      <w:r w:rsidRPr="007523AF">
        <w:rPr>
          <w:rFonts w:hint="eastAsia"/>
          <w:b/>
          <w:color w:val="000000"/>
          <w:sz w:val="36"/>
          <w:szCs w:val="36"/>
        </w:rPr>
        <w:t xml:space="preserve"> 地方标准规范编制说明（供参考）</w:t>
      </w:r>
    </w:p>
    <w:p w14:paraId="73399AEB" w14:textId="77777777" w:rsidR="003C7526" w:rsidRPr="007523AF" w:rsidRDefault="003C7526" w:rsidP="003C7526">
      <w:pPr>
        <w:spacing w:line="520" w:lineRule="exact"/>
        <w:ind w:firstLineChars="200" w:firstLine="600"/>
        <w:rPr>
          <w:rFonts w:ascii="仿宋_GB2312" w:hAnsi="仿宋" w:hint="eastAsia"/>
          <w:color w:val="000000"/>
          <w:sz w:val="30"/>
          <w:szCs w:val="30"/>
        </w:rPr>
      </w:pPr>
      <w:r w:rsidRPr="007523AF">
        <w:rPr>
          <w:rFonts w:ascii="仿宋_GB2312" w:hAnsi="仿宋" w:hint="eastAsia"/>
          <w:color w:val="000000"/>
          <w:sz w:val="30"/>
          <w:szCs w:val="30"/>
        </w:rPr>
        <w:t>一、项目背景：</w:t>
      </w:r>
    </w:p>
    <w:p w14:paraId="03F9157F" w14:textId="77777777" w:rsidR="003C7526" w:rsidRPr="007523AF" w:rsidRDefault="003C7526" w:rsidP="003C7526">
      <w:pPr>
        <w:spacing w:line="520" w:lineRule="exact"/>
        <w:ind w:firstLineChars="200" w:firstLine="600"/>
        <w:rPr>
          <w:rFonts w:ascii="仿宋_GB2312" w:hAnsi="仿宋" w:hint="eastAsia"/>
          <w:color w:val="000000"/>
          <w:sz w:val="30"/>
          <w:szCs w:val="30"/>
        </w:rPr>
      </w:pPr>
      <w:r w:rsidRPr="007523AF">
        <w:rPr>
          <w:rFonts w:ascii="仿宋_GB2312" w:hAnsi="仿宋" w:hint="eastAsia"/>
          <w:color w:val="000000"/>
          <w:sz w:val="30"/>
          <w:szCs w:val="30"/>
        </w:rPr>
        <w:t>（包括全市产业现状，国内外现行相关法律、法规和标准情况等</w:t>
      </w:r>
      <w:r w:rsidRPr="007523AF">
        <w:rPr>
          <w:rFonts w:ascii="仿宋_GB2312" w:hAnsi="仿宋"/>
          <w:color w:val="000000"/>
          <w:sz w:val="30"/>
          <w:szCs w:val="30"/>
        </w:rPr>
        <w:t>）</w:t>
      </w:r>
    </w:p>
    <w:p w14:paraId="05BA60D0" w14:textId="77777777" w:rsidR="003C7526" w:rsidRPr="007523AF" w:rsidRDefault="003C7526" w:rsidP="003C7526">
      <w:pPr>
        <w:spacing w:line="520" w:lineRule="exact"/>
        <w:ind w:firstLineChars="200" w:firstLine="600"/>
        <w:rPr>
          <w:rFonts w:ascii="仿宋_GB2312" w:hAnsi="仿宋" w:hint="eastAsia"/>
          <w:color w:val="000000"/>
          <w:sz w:val="30"/>
          <w:szCs w:val="30"/>
        </w:rPr>
      </w:pPr>
    </w:p>
    <w:p w14:paraId="5A20BD77" w14:textId="77777777" w:rsidR="003C7526" w:rsidRPr="007523AF" w:rsidRDefault="003C7526" w:rsidP="003C7526">
      <w:pPr>
        <w:spacing w:line="520" w:lineRule="exact"/>
        <w:ind w:firstLineChars="200" w:firstLine="600"/>
        <w:rPr>
          <w:rFonts w:ascii="仿宋_GB2312" w:hAnsi="仿宋" w:hint="eastAsia"/>
          <w:color w:val="000000"/>
          <w:sz w:val="30"/>
          <w:szCs w:val="30"/>
        </w:rPr>
      </w:pPr>
    </w:p>
    <w:p w14:paraId="35115706" w14:textId="77777777" w:rsidR="003C7526" w:rsidRPr="007523AF" w:rsidRDefault="003C7526" w:rsidP="003C7526">
      <w:pPr>
        <w:spacing w:line="520" w:lineRule="exact"/>
        <w:ind w:firstLineChars="200" w:firstLine="600"/>
        <w:rPr>
          <w:rFonts w:ascii="仿宋_GB2312" w:hAnsi="仿宋" w:hint="eastAsia"/>
          <w:color w:val="000000"/>
          <w:sz w:val="30"/>
          <w:szCs w:val="30"/>
        </w:rPr>
      </w:pPr>
      <w:r w:rsidRPr="007523AF">
        <w:rPr>
          <w:rFonts w:ascii="仿宋_GB2312" w:hAnsi="仿宋" w:hint="eastAsia"/>
          <w:color w:val="000000"/>
          <w:sz w:val="30"/>
          <w:szCs w:val="30"/>
        </w:rPr>
        <w:t>二、工作简况</w:t>
      </w:r>
    </w:p>
    <w:p w14:paraId="75443E05" w14:textId="77777777" w:rsidR="003C7526" w:rsidRPr="007523AF" w:rsidRDefault="003C7526" w:rsidP="003C7526">
      <w:pPr>
        <w:spacing w:line="520" w:lineRule="exact"/>
        <w:ind w:firstLineChars="200" w:firstLine="600"/>
        <w:rPr>
          <w:rFonts w:ascii="仿宋_GB2312" w:hAnsi="仿宋" w:hint="eastAsia"/>
          <w:color w:val="000000"/>
          <w:sz w:val="30"/>
          <w:szCs w:val="30"/>
        </w:rPr>
      </w:pPr>
      <w:r w:rsidRPr="007523AF">
        <w:rPr>
          <w:rFonts w:ascii="仿宋_GB2312" w:hAnsi="仿宋" w:hint="eastAsia"/>
          <w:color w:val="000000"/>
          <w:sz w:val="30"/>
          <w:szCs w:val="30"/>
        </w:rPr>
        <w:t>（包括任务来源、协作单位、主要工作过程、主要起草人及其所做的工作等）；</w:t>
      </w:r>
    </w:p>
    <w:p w14:paraId="560C3289" w14:textId="77777777" w:rsidR="003C7526" w:rsidRPr="007523AF" w:rsidRDefault="003C7526" w:rsidP="003C7526">
      <w:pPr>
        <w:spacing w:line="520" w:lineRule="exact"/>
        <w:ind w:firstLineChars="200" w:firstLine="600"/>
        <w:rPr>
          <w:rFonts w:ascii="仿宋_GB2312" w:hAnsi="仿宋" w:hint="eastAsia"/>
          <w:color w:val="000000"/>
          <w:sz w:val="30"/>
          <w:szCs w:val="30"/>
        </w:rPr>
      </w:pPr>
    </w:p>
    <w:p w14:paraId="2CFBA130" w14:textId="77777777" w:rsidR="003C7526" w:rsidRPr="007523AF" w:rsidRDefault="003C7526" w:rsidP="003C7526">
      <w:pPr>
        <w:spacing w:line="520" w:lineRule="exact"/>
        <w:ind w:firstLineChars="200" w:firstLine="600"/>
        <w:rPr>
          <w:rFonts w:ascii="仿宋_GB2312" w:hAnsi="仿宋" w:hint="eastAsia"/>
          <w:color w:val="000000"/>
          <w:sz w:val="30"/>
          <w:szCs w:val="30"/>
        </w:rPr>
      </w:pPr>
    </w:p>
    <w:p w14:paraId="4C638C19" w14:textId="77777777" w:rsidR="003C7526" w:rsidRPr="007523AF" w:rsidRDefault="003C7526" w:rsidP="003C7526">
      <w:pPr>
        <w:spacing w:line="520" w:lineRule="exact"/>
        <w:ind w:firstLineChars="200" w:firstLine="600"/>
        <w:rPr>
          <w:rFonts w:ascii="仿宋_GB2312" w:hAnsi="仿宋" w:hint="eastAsia"/>
          <w:color w:val="000000"/>
          <w:sz w:val="30"/>
          <w:szCs w:val="30"/>
        </w:rPr>
      </w:pPr>
      <w:r w:rsidRPr="007523AF">
        <w:rPr>
          <w:rFonts w:ascii="仿宋_GB2312" w:hAnsi="仿宋" w:hint="eastAsia"/>
          <w:color w:val="000000"/>
          <w:sz w:val="30"/>
          <w:szCs w:val="30"/>
        </w:rPr>
        <w:t>三、标准编制原则和确定地方标准规范主要内容的依据。地方标准规范修定项目，还应当列出和原标准主要差异情况；</w:t>
      </w:r>
    </w:p>
    <w:p w14:paraId="220276DF" w14:textId="77777777" w:rsidR="003C7526" w:rsidRPr="007523AF" w:rsidRDefault="003C7526" w:rsidP="003C7526">
      <w:pPr>
        <w:spacing w:line="520" w:lineRule="exact"/>
        <w:ind w:firstLineChars="200" w:firstLine="600"/>
        <w:rPr>
          <w:rFonts w:ascii="仿宋_GB2312" w:hAnsi="仿宋" w:hint="eastAsia"/>
          <w:color w:val="000000"/>
          <w:sz w:val="30"/>
          <w:szCs w:val="30"/>
        </w:rPr>
      </w:pPr>
    </w:p>
    <w:p w14:paraId="5397100B" w14:textId="77777777" w:rsidR="003C7526" w:rsidRPr="007523AF" w:rsidRDefault="003C7526" w:rsidP="003C7526">
      <w:pPr>
        <w:spacing w:line="520" w:lineRule="exact"/>
        <w:ind w:firstLineChars="200" w:firstLine="600"/>
        <w:rPr>
          <w:rFonts w:ascii="仿宋_GB2312" w:hAnsi="仿宋" w:hint="eastAsia"/>
          <w:color w:val="000000"/>
          <w:sz w:val="30"/>
          <w:szCs w:val="30"/>
        </w:rPr>
      </w:pPr>
    </w:p>
    <w:p w14:paraId="654F5753" w14:textId="77777777" w:rsidR="003C7526" w:rsidRPr="007523AF" w:rsidRDefault="003C7526" w:rsidP="003C7526">
      <w:pPr>
        <w:spacing w:line="520" w:lineRule="exact"/>
        <w:ind w:firstLineChars="200" w:firstLine="600"/>
        <w:rPr>
          <w:rFonts w:ascii="仿宋_GB2312" w:hAnsi="仿宋" w:hint="eastAsia"/>
          <w:color w:val="000000"/>
          <w:sz w:val="30"/>
          <w:szCs w:val="30"/>
        </w:rPr>
      </w:pPr>
      <w:r w:rsidRPr="007523AF">
        <w:rPr>
          <w:rFonts w:ascii="仿宋_GB2312" w:hAnsi="仿宋" w:hint="eastAsia"/>
          <w:color w:val="000000"/>
          <w:sz w:val="30"/>
          <w:szCs w:val="30"/>
        </w:rPr>
        <w:t>四、重大意见分歧的处理依据和结果；</w:t>
      </w:r>
    </w:p>
    <w:p w14:paraId="2FD6097C" w14:textId="77777777" w:rsidR="003C7526" w:rsidRPr="007523AF" w:rsidRDefault="003C7526" w:rsidP="003C7526">
      <w:pPr>
        <w:spacing w:line="520" w:lineRule="exact"/>
        <w:ind w:firstLineChars="200" w:firstLine="600"/>
        <w:rPr>
          <w:rFonts w:ascii="仿宋_GB2312" w:hAnsi="仿宋" w:hint="eastAsia"/>
          <w:color w:val="000000"/>
          <w:sz w:val="30"/>
          <w:szCs w:val="30"/>
        </w:rPr>
      </w:pPr>
    </w:p>
    <w:p w14:paraId="413696F7" w14:textId="77777777" w:rsidR="003C7526" w:rsidRPr="007523AF" w:rsidRDefault="003C7526" w:rsidP="003C7526">
      <w:pPr>
        <w:spacing w:line="520" w:lineRule="exact"/>
        <w:ind w:firstLineChars="200" w:firstLine="600"/>
        <w:rPr>
          <w:rFonts w:ascii="仿宋_GB2312" w:hAnsi="仿宋" w:hint="eastAsia"/>
          <w:color w:val="000000"/>
          <w:sz w:val="30"/>
          <w:szCs w:val="30"/>
        </w:rPr>
      </w:pPr>
    </w:p>
    <w:p w14:paraId="664A4F0E" w14:textId="77777777" w:rsidR="003C7526" w:rsidRPr="007523AF" w:rsidRDefault="003C7526" w:rsidP="003C7526">
      <w:pPr>
        <w:spacing w:line="520" w:lineRule="exact"/>
        <w:ind w:firstLineChars="200" w:firstLine="600"/>
        <w:rPr>
          <w:rFonts w:ascii="仿宋_GB2312" w:hAnsi="仿宋" w:hint="eastAsia"/>
          <w:color w:val="000000"/>
          <w:sz w:val="30"/>
          <w:szCs w:val="30"/>
        </w:rPr>
      </w:pPr>
      <w:r w:rsidRPr="007523AF">
        <w:rPr>
          <w:rFonts w:ascii="仿宋_GB2312" w:hAnsi="仿宋" w:hint="eastAsia"/>
          <w:color w:val="000000"/>
          <w:sz w:val="30"/>
          <w:szCs w:val="30"/>
        </w:rPr>
        <w:t>五、预期的社会经济效益及贯彻实施标准的要求、措施等建议；</w:t>
      </w:r>
    </w:p>
    <w:p w14:paraId="4BC7B74F" w14:textId="77777777" w:rsidR="003C7526" w:rsidRPr="007523AF" w:rsidRDefault="003C7526" w:rsidP="003C7526">
      <w:pPr>
        <w:spacing w:line="520" w:lineRule="exact"/>
        <w:ind w:firstLineChars="200" w:firstLine="600"/>
        <w:rPr>
          <w:rFonts w:ascii="仿宋_GB2312" w:hAnsi="仿宋" w:hint="eastAsia"/>
          <w:color w:val="000000"/>
          <w:sz w:val="30"/>
          <w:szCs w:val="30"/>
        </w:rPr>
      </w:pPr>
    </w:p>
    <w:p w14:paraId="47D028C4" w14:textId="77777777" w:rsidR="003C7526" w:rsidRPr="007523AF" w:rsidRDefault="003C7526" w:rsidP="003C7526">
      <w:pPr>
        <w:spacing w:line="520" w:lineRule="exact"/>
        <w:ind w:firstLineChars="200" w:firstLine="600"/>
        <w:rPr>
          <w:rFonts w:ascii="仿宋_GB2312" w:hAnsi="仿宋" w:hint="eastAsia"/>
          <w:color w:val="000000"/>
          <w:sz w:val="30"/>
          <w:szCs w:val="30"/>
        </w:rPr>
      </w:pPr>
    </w:p>
    <w:p w14:paraId="17B8C398" w14:textId="77777777" w:rsidR="003C7526" w:rsidRPr="007523AF" w:rsidRDefault="003C7526" w:rsidP="003C7526">
      <w:pPr>
        <w:spacing w:line="520" w:lineRule="exact"/>
        <w:ind w:firstLineChars="200" w:firstLine="600"/>
        <w:rPr>
          <w:rFonts w:ascii="仿宋_GB2312" w:hAnsi="仿宋" w:hint="eastAsia"/>
          <w:color w:val="000000"/>
          <w:sz w:val="30"/>
          <w:szCs w:val="30"/>
        </w:rPr>
      </w:pPr>
      <w:r w:rsidRPr="007523AF">
        <w:rPr>
          <w:rFonts w:ascii="仿宋_GB2312" w:hAnsi="仿宋" w:hint="eastAsia"/>
          <w:color w:val="000000"/>
          <w:sz w:val="30"/>
          <w:szCs w:val="30"/>
        </w:rPr>
        <w:t>六、其他应当说明的事项。</w:t>
      </w:r>
    </w:p>
    <w:p w14:paraId="24BB8FBE" w14:textId="26345046" w:rsidR="009C0032" w:rsidRDefault="003C7526" w:rsidP="003C7526">
      <w:r w:rsidRPr="007523AF">
        <w:rPr>
          <w:rFonts w:ascii="仿宋_GB2312" w:eastAsia="仿宋_GB2312"/>
          <w:b/>
          <w:color w:val="000000"/>
          <w:sz w:val="28"/>
          <w:szCs w:val="28"/>
        </w:rPr>
        <w:br w:type="page"/>
      </w:r>
      <w:bookmarkStart w:id="0" w:name="_GoBack"/>
      <w:bookmarkEnd w:id="0"/>
    </w:p>
    <w:sectPr w:rsidR="009C00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A4D"/>
    <w:rsid w:val="003C7526"/>
    <w:rsid w:val="00851A4D"/>
    <w:rsid w:val="009C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115C4"/>
  <w15:chartTrackingRefBased/>
  <w15:docId w15:val="{E0F160F7-B20D-4930-A0D7-64445DCE8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752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ader-word-layerreader-word-s3-16">
    <w:name w:val="reader-word-layer reader-word-s3-16"/>
    <w:basedOn w:val="a"/>
    <w:rsid w:val="003C752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 刘</dc:creator>
  <cp:keywords/>
  <dc:description/>
  <cp:lastModifiedBy>大 刘</cp:lastModifiedBy>
  <cp:revision>2</cp:revision>
  <dcterms:created xsi:type="dcterms:W3CDTF">2018-05-15T15:24:00Z</dcterms:created>
  <dcterms:modified xsi:type="dcterms:W3CDTF">2018-05-15T15:24:00Z</dcterms:modified>
</cp:coreProperties>
</file>