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填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写</w:t>
      </w:r>
      <w:r>
        <w:rPr>
          <w:rFonts w:hint="eastAsia" w:ascii="宋体" w:hAnsi="宋体" w:eastAsia="宋体" w:cs="宋体"/>
          <w:sz w:val="44"/>
          <w:szCs w:val="44"/>
        </w:rPr>
        <w:t>须知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（本页是填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写</w:t>
      </w:r>
      <w:r>
        <w:rPr>
          <w:rFonts w:hint="eastAsia" w:ascii="宋体" w:hAnsi="宋体" w:eastAsia="宋体" w:cs="宋体"/>
          <w:b/>
          <w:sz w:val="21"/>
          <w:szCs w:val="21"/>
        </w:rPr>
        <w:t>须知，不必打印，请在打印前选择第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1"/>
          <w:szCs w:val="21"/>
        </w:rPr>
        <w:t>页）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本表适用范围：ICP备案主体属四川省。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color w:val="auto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lang w:val="en-US" w:eastAsia="zh-CN"/>
        </w:rPr>
        <w:t>域名填写时前面无需添加www.。</w:t>
      </w:r>
    </w:p>
    <w:p>
      <w:pPr>
        <w:numPr>
          <w:ilvl w:val="0"/>
          <w:numId w:val="1"/>
        </w:numPr>
        <w:wordWrap w:val="0"/>
        <w:ind w:right="480"/>
        <w:rPr>
          <w:rFonts w:hint="default" w:ascii="宋体" w:hAnsi="宋体" w:eastAsia="宋体" w:cs="宋体"/>
          <w:color w:val="auto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lang w:val="en-US" w:eastAsia="zh-CN"/>
        </w:rPr>
        <w:t>IP可以按照以下步骤自行获取填写。</w:t>
      </w:r>
    </w:p>
    <w:p>
      <w:pPr>
        <w:numPr>
          <w:numId w:val="0"/>
        </w:numPr>
        <w:wordWrap w:val="0"/>
        <w:ind w:right="480" w:rightChars="0"/>
      </w:pPr>
      <w:r>
        <w:drawing>
          <wp:inline distT="0" distB="0" distL="114300" distR="114300">
            <wp:extent cx="4292600" cy="1787525"/>
            <wp:effectExtent l="0" t="0" r="1270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wordWrap w:val="0"/>
        <w:ind w:right="480" w:righ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255770" cy="1332865"/>
            <wp:effectExtent l="0" t="0" r="1143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577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color w:val="auto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lang w:val="en-US" w:eastAsia="zh-CN"/>
        </w:rPr>
        <w:t>网站负责人姓名填写注意，如果是法人备案，网站负责人姓名写法人姓名；如果是非法人备案，网站负责人姓名写代办人姓名；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color w:val="auto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lang w:val="en-US" w:eastAsia="zh-CN"/>
        </w:rPr>
        <w:t>承诺书内容应当根据实际联系的情况填写，打印时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2"/>
          <w:lang w:val="en-US" w:eastAsia="zh-CN"/>
        </w:rPr>
        <w:t>把不符合的部分删除，例如：张三（手机号：1340000000）于2022年5月12日通过现场咨询联系到省文化和旅游厅吴老师，对方回复该网站不需办理前置审批。</w:t>
      </w:r>
      <w:r>
        <w:rPr>
          <w:rFonts w:hint="eastAsia" w:ascii="宋体" w:hAnsi="宋体" w:eastAsia="宋体" w:cs="宋体"/>
          <w:color w:val="FF0000"/>
          <w:sz w:val="22"/>
          <w:lang w:val="en-US" w:eastAsia="zh-CN"/>
        </w:rPr>
        <w:t>（没有固定格式，将情况描述清楚，逻辑清晰，句子通顺即可）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以下材料应使用A4打印纸打印，法人签字清晰不潦草，盖单位公章，日期填写备案提交近期日期，需要原件拍照或彩色扫描上传至其他资料里。</w:t>
      </w: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不涉及规定文化类目经营的承诺书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四川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省通信管理局：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1）备案情况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主办单位名称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网站名称：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域名：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IP：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接入商：优刻得科技股份有限公司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2）网站内容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根据实际情况描述网站内容及用途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网站负责人姓名（手机号：              ）于xxx年xx月xx日通过什么方式（电话或现场，电话需填写电话号码）联系到省文化和旅游厅,XXX老师（姓名），对方回复情况（该网站不需办理/不受理）。</w:t>
      </w:r>
    </w:p>
    <w:p>
      <w:pPr>
        <w:numPr>
          <w:ilvl w:val="0"/>
          <w:numId w:val="2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手写以下内容“我公司承诺在未取得省文化和旅游厅办理的《网络文化经营许可证》，不从事互联网直播业务”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ind w:firstLine="2240" w:firstLineChars="8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法定代表人签字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</w:t>
      </w:r>
    </w:p>
    <w:p>
      <w:pPr>
        <w:ind w:firstLine="5040" w:firstLineChars="18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 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章 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 期：20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B673F7"/>
    <w:multiLevelType w:val="singleLevel"/>
    <w:tmpl w:val="85B673F7"/>
    <w:lvl w:ilvl="0" w:tentative="0">
      <w:start w:val="3"/>
      <w:numFmt w:val="decimal"/>
      <w:suff w:val="nothing"/>
      <w:lvlText w:val="%1）"/>
      <w:lvlJc w:val="left"/>
    </w:lvl>
  </w:abstractNum>
  <w:abstractNum w:abstractNumId="1">
    <w:nsid w:val="5ED60D33"/>
    <w:multiLevelType w:val="singleLevel"/>
    <w:tmpl w:val="5ED60D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hYTQ5MjllMmNlZjg1YjIxNzlhMzBjMmE3ZWYyNzYifQ=="/>
  </w:docVars>
  <w:rsids>
    <w:rsidRoot w:val="009C32E6"/>
    <w:rsid w:val="002E4D23"/>
    <w:rsid w:val="003732F0"/>
    <w:rsid w:val="0040266E"/>
    <w:rsid w:val="0061454A"/>
    <w:rsid w:val="0065578E"/>
    <w:rsid w:val="006F5797"/>
    <w:rsid w:val="007654F2"/>
    <w:rsid w:val="00775938"/>
    <w:rsid w:val="00822C1F"/>
    <w:rsid w:val="0086780D"/>
    <w:rsid w:val="008D2566"/>
    <w:rsid w:val="009957A2"/>
    <w:rsid w:val="009A4131"/>
    <w:rsid w:val="009C32E6"/>
    <w:rsid w:val="00C32A30"/>
    <w:rsid w:val="00C856A0"/>
    <w:rsid w:val="00C9575F"/>
    <w:rsid w:val="00E40FA2"/>
    <w:rsid w:val="00F11965"/>
    <w:rsid w:val="00FE6818"/>
    <w:rsid w:val="00FF6D5A"/>
    <w:rsid w:val="14456D79"/>
    <w:rsid w:val="32DB331E"/>
    <w:rsid w:val="398902C3"/>
    <w:rsid w:val="55E027D4"/>
    <w:rsid w:val="63F1040B"/>
    <w:rsid w:val="7D9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232</Words>
  <Characters>241</Characters>
  <Lines>5</Lines>
  <Paragraphs>1</Paragraphs>
  <TotalTime>3</TotalTime>
  <ScaleCrop>false</ScaleCrop>
  <LinksUpToDate>false</LinksUpToDate>
  <CharactersWithSpaces>468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2020-12-16T07:32:00Z</dcterms:created>
  <dc:creator>China</dc:creator>
  <cp:lastModifiedBy>Administrator</cp:lastModifiedBy>
  <dcterms:modified xsi:type="dcterms:W3CDTF">2022-05-12T06:52:59Z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9E0F0998D6EF4754BC768122BC03F82D</vt:lpwstr>
  </property>
</Properties>
</file>