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附件1</w:t>
      </w:r>
    </w:p>
    <w:p>
      <w:pPr>
        <w:spacing w:line="360" w:lineRule="auto"/>
        <w:jc w:val="center"/>
        <w:rPr>
          <w:rFonts w:ascii="仿宋" w:hAnsi="仿宋" w:eastAsia="仿宋"/>
          <w:b/>
          <w:sz w:val="48"/>
          <w:szCs w:val="4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8"/>
          <w:szCs w:val="48"/>
        </w:rPr>
        <w:t>报名</w:t>
      </w:r>
      <w:r>
        <w:rPr>
          <w:rFonts w:ascii="仿宋" w:hAnsi="仿宋" w:eastAsia="仿宋"/>
          <w:b/>
          <w:sz w:val="48"/>
          <w:szCs w:val="48"/>
        </w:rPr>
        <w:t>回执表</w:t>
      </w:r>
    </w:p>
    <w:tbl>
      <w:tblPr>
        <w:tblStyle w:val="2"/>
        <w:tblpPr w:leftFromText="180" w:rightFromText="180" w:vertAnchor="text" w:horzAnchor="margin" w:tblpXSpec="center" w:tblpY="25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293"/>
        <w:gridCol w:w="1383"/>
        <w:gridCol w:w="1383"/>
        <w:gridCol w:w="1383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单    位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地    址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姓    名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性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sz w:val="28"/>
                <w:szCs w:val="32"/>
              </w:rPr>
              <w:t>别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职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sz w:val="28"/>
                <w:szCs w:val="32"/>
              </w:rPr>
              <w:t>务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手    机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邮 </w:t>
            </w:r>
            <w:r>
              <w:rPr>
                <w:rFonts w:hint="eastAsia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sz w:val="28"/>
                <w:szCs w:val="32"/>
              </w:rPr>
              <w:t xml:space="preserve"> 箱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4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参加项目</w:t>
            </w: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（打</w:t>
            </w:r>
            <w:r>
              <w:rPr>
                <w:rFonts w:ascii="Arial" w:hAnsi="Arial" w:cs="Arial"/>
                <w:sz w:val="28"/>
                <w:szCs w:val="32"/>
              </w:rPr>
              <w:t>√</w:t>
            </w:r>
            <w:r>
              <w:rPr>
                <w:sz w:val="28"/>
                <w:szCs w:val="32"/>
              </w:rPr>
              <w:t>）</w:t>
            </w:r>
          </w:p>
        </w:tc>
        <w:tc>
          <w:tcPr>
            <w:tcW w:w="682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□</w:t>
            </w:r>
            <w:r>
              <w:rPr>
                <w:sz w:val="28"/>
                <w:szCs w:val="32"/>
              </w:rPr>
              <w:t xml:space="preserve"> 演讲         </w:t>
            </w:r>
            <w:r>
              <w:rPr>
                <w:rFonts w:hint="eastAsia"/>
                <w:sz w:val="28"/>
                <w:szCs w:val="32"/>
              </w:rPr>
              <w:t>□</w:t>
            </w:r>
            <w:r>
              <w:rPr>
                <w:sz w:val="28"/>
                <w:szCs w:val="32"/>
              </w:rPr>
              <w:t xml:space="preserve"> 征文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备注：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1、如有多名参赛人员请全部申报（可自行增加姓名栏目填写）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700405</wp:posOffset>
            </wp:positionV>
            <wp:extent cx="1305560" cy="1305560"/>
            <wp:effectExtent l="0" t="0" r="8890" b="8890"/>
            <wp:wrapNone/>
            <wp:docPr id="4" name="图片 4" descr="4fcf5c274b8f5fea55e523e5e05f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fcf5c274b8f5fea55e523e5e05f4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0"/>
          <w:szCs w:val="30"/>
        </w:rPr>
        <w:t>2、</w:t>
      </w:r>
      <w:r>
        <w:rPr>
          <w:rFonts w:ascii="仿宋" w:hAnsi="仿宋" w:eastAsia="仿宋"/>
          <w:sz w:val="30"/>
          <w:szCs w:val="30"/>
        </w:rPr>
        <w:t>请于</w:t>
      </w:r>
      <w:r>
        <w:rPr>
          <w:rFonts w:hint="eastAsia" w:ascii="仿宋" w:hAnsi="仿宋" w:eastAsia="仿宋"/>
          <w:sz w:val="30"/>
          <w:szCs w:val="30"/>
        </w:rPr>
        <w:t>2022年6月6日前</w:t>
      </w:r>
      <w:r>
        <w:rPr>
          <w:rFonts w:ascii="仿宋" w:hAnsi="仿宋" w:eastAsia="仿宋"/>
          <w:sz w:val="30"/>
          <w:szCs w:val="30"/>
        </w:rPr>
        <w:t>填写完整发送到邮箱：</w:t>
      </w:r>
      <w:r>
        <w:fldChar w:fldCharType="begin"/>
      </w:r>
      <w:r>
        <w:instrText xml:space="preserve"> HYPERLINK "mailto:fjzxhy@163.com" </w:instrText>
      </w:r>
      <w:r>
        <w:fldChar w:fldCharType="separate"/>
      </w:r>
      <w:r>
        <w:rPr>
          <w:rFonts w:hint="eastAsia" w:ascii="仿宋" w:hAnsi="仿宋" w:eastAsia="仿宋"/>
          <w:sz w:val="30"/>
          <w:szCs w:val="30"/>
        </w:rPr>
        <w:t>fjzxhy@163.com</w:t>
      </w:r>
      <w:r>
        <w:rPr>
          <w:rFonts w:hint="eastAsia"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或直接扫二维码在线申报；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报名二维码：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201295</wp:posOffset>
            </wp:positionV>
            <wp:extent cx="1370965" cy="1370965"/>
            <wp:effectExtent l="0" t="0" r="635" b="635"/>
            <wp:wrapNone/>
            <wp:docPr id="1" name="图片 1" descr="qrcode_for_gh_4d020abbb0f9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4d020abbb0f9_25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报名通过</w:t>
      </w:r>
      <w:r>
        <w:rPr>
          <w:rFonts w:hint="eastAsia" w:ascii="仿宋" w:hAnsi="仿宋" w:eastAsia="仿宋"/>
          <w:sz w:val="30"/>
          <w:szCs w:val="30"/>
        </w:rPr>
        <w:t>名单和赛事进程将</w:t>
      </w:r>
      <w:r>
        <w:rPr>
          <w:rFonts w:ascii="仿宋" w:hAnsi="仿宋" w:eastAsia="仿宋"/>
          <w:sz w:val="30"/>
          <w:szCs w:val="30"/>
        </w:rPr>
        <w:t>在公众号发布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360" w:lineRule="auto"/>
        <w:rPr>
          <w:rFonts w:ascii="仿宋" w:hAnsi="仿宋" w:eastAsia="仿宋" w:cs="宋体-方正超大字符集"/>
          <w:b/>
          <w:color w:val="000000"/>
          <w:sz w:val="36"/>
          <w:szCs w:val="36"/>
        </w:rPr>
      </w:pPr>
      <w:r>
        <w:rPr>
          <w:rFonts w:ascii="仿宋" w:hAnsi="仿宋" w:eastAsia="仿宋"/>
          <w:sz w:val="30"/>
          <w:szCs w:val="30"/>
        </w:rPr>
        <w:t>福建省质量管理协会品牌故事大赛组委会公众号：</w:t>
      </w:r>
    </w:p>
    <w:p>
      <w:pPr>
        <w:overflowPunct w:val="0"/>
        <w:spacing w:line="360" w:lineRule="auto"/>
        <w:ind w:left="-141"/>
        <w:rPr>
          <w:rFonts w:hint="eastAsia" w:ascii="仿宋" w:hAnsi="仿宋" w:eastAsia="仿宋" w:cs="宋体-方正超大字符集"/>
          <w:b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830C0"/>
    <w:multiLevelType w:val="singleLevel"/>
    <w:tmpl w:val="B05830C0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F2328"/>
    <w:rsid w:val="708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2022-03-28T07:46:00Z</dcterms:created>
  <dc:creator>TenXu</dc:creator>
  <cp:lastModifiedBy>TenXu</cp:lastModifiedBy>
  <dcterms:modified xsi:type="dcterms:W3CDTF">2022-03-28T07:46:52Z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FF99ADD2F964424E8F2A3D51574B0D4B</vt:lpwstr>
  </property>
</Properties>
</file>