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tile" on="t" color2="#FFFFFF" o:title="背景" focussize="0,0" recolor="t" r:id="rId4"/>
    </v:background>
  </w:background>
  <w:body>
    <w:tbl>
      <w:tblPr>
        <w:tblStyle w:val="9"/>
        <w:tblW w:w="10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2"/>
        <w:gridCol w:w="5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065" w:type="dxa"/>
            <w:gridSpan w:val="2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地磁车辆检测网关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065" w:type="dxa"/>
            <w:gridSpan w:val="2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left="174" w:leftChars="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065" w:type="dxa"/>
            <w:gridSpan w:val="2"/>
            <w:tcBorders>
              <w:top w:val="single" w:color="auto" w:sz="4" w:space="0"/>
            </w:tcBorders>
          </w:tcPr>
          <w:p>
            <w:pPr>
              <w:spacing w:line="276" w:lineRule="auto"/>
              <w:ind w:right="317" w:rightChars="151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TVD-300为地埋式无线地磁车辆检测系统的无线网关，功能负责连接管理无线地磁车辆检测器TVD-200终端，收集地磁车辆检测器采集到的数据，并实时上传至云服务器。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03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ind w:left="174" w:leftChars="8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实物图片</w:t>
            </w:r>
          </w:p>
        </w:tc>
        <w:tc>
          <w:tcPr>
            <w:tcW w:w="503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174" w:leftChars="8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功能特性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50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2771775" cy="2385060"/>
                  <wp:effectExtent l="0" t="0" r="9525" b="15240"/>
                  <wp:docPr id="1" name="图片 1" descr="TVD-30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TVD-300_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38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免布线安装；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无需外部电源；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施工简单，具有很强的适应性；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满足各种复杂气象条件下停车位信息的采集和处理。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6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74" w:leftChars="8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外观尺寸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widowControl/>
        <w:jc w:val="left"/>
      </w:pPr>
    </w:p>
    <w:tbl>
      <w:tblPr>
        <w:tblStyle w:val="9"/>
        <w:tblW w:w="10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7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6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</w:tcPr>
          <w:p>
            <w:pPr>
              <w:ind w:left="174" w:leftChars="8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详细参数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723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地磁车辆检测网关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型号</w:t>
            </w:r>
          </w:p>
        </w:tc>
        <w:tc>
          <w:tcPr>
            <w:tcW w:w="7235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TVD-300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支持数量</w:t>
            </w:r>
          </w:p>
        </w:tc>
        <w:tc>
          <w:tcPr>
            <w:tcW w:w="723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300台无线地磁车辆检测器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传输距离</w:t>
            </w:r>
          </w:p>
        </w:tc>
        <w:tc>
          <w:tcPr>
            <w:tcW w:w="7235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大于200米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无线频率</w:t>
            </w:r>
          </w:p>
        </w:tc>
        <w:tc>
          <w:tcPr>
            <w:tcW w:w="7235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433MHz，1800-1900MHz，2.4GHz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/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无线速率</w:t>
            </w:r>
          </w:p>
        </w:tc>
        <w:tc>
          <w:tcPr>
            <w:tcW w:w="7235" w:type="dxa"/>
            <w:tcBorders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125Kbps；1Mbps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增益功率</w:t>
            </w:r>
          </w:p>
        </w:tc>
        <w:tc>
          <w:tcPr>
            <w:tcW w:w="7235" w:type="dxa"/>
            <w:tcBorders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17dBm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设备供电</w:t>
            </w:r>
          </w:p>
        </w:tc>
        <w:tc>
          <w:tcPr>
            <w:tcW w:w="7235" w:type="dxa"/>
            <w:tcBorders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DC12V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外形尺寸</w:t>
            </w:r>
          </w:p>
        </w:tc>
        <w:tc>
          <w:tcPr>
            <w:tcW w:w="7235" w:type="dxa"/>
            <w:tcBorders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84（宽）×167（高）×83（厚）mm，不含天线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工作电流</w:t>
            </w:r>
          </w:p>
        </w:tc>
        <w:tc>
          <w:tcPr>
            <w:tcW w:w="7235" w:type="dxa"/>
            <w:tcBorders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50mA（正常）/200mA（峰值）DC12V供电时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防护等级</w:t>
            </w:r>
          </w:p>
        </w:tc>
        <w:tc>
          <w:tcPr>
            <w:tcW w:w="7235" w:type="dxa"/>
            <w:tcBorders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IP68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工作温度</w:t>
            </w:r>
          </w:p>
        </w:tc>
        <w:tc>
          <w:tcPr>
            <w:tcW w:w="7235" w:type="dxa"/>
            <w:tcBorders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-40℃-85℃</w:t>
            </w:r>
          </w:p>
        </w:tc>
      </w:tr>
      <w:tr>
        <w:tblPrEx>
          <w:tblBorders>
            <w:top w:val="single" w:color="3F3F3F" w:themeColor="text1" w:themeTint="BF" w:sz="4" w:space="0"/>
            <w:left w:val="single" w:color="3F3F3F" w:themeColor="text1" w:themeTint="BF" w:sz="4" w:space="0"/>
            <w:bottom w:val="single" w:color="3F3F3F" w:themeColor="text1" w:themeTint="BF" w:sz="4" w:space="0"/>
            <w:right w:val="single" w:color="3F3F3F" w:themeColor="text1" w:themeTint="BF" w:sz="4" w:space="0"/>
            <w:insideH w:val="single" w:color="3F3F3F" w:themeColor="text1" w:themeTint="BF" w:sz="4" w:space="0"/>
            <w:insideV w:val="single" w:color="3F3F3F" w:themeColor="text1" w:themeTint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0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储存温度</w:t>
            </w:r>
          </w:p>
        </w:tc>
        <w:tc>
          <w:tcPr>
            <w:tcW w:w="7235" w:type="dxa"/>
            <w:tcBorders>
              <w:bottom w:val="single" w:color="3F3F3F" w:themeColor="text1" w:themeTint="BF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-55℃-100℃</w:t>
            </w:r>
            <w:bookmarkStart w:id="0" w:name="_GoBack"/>
            <w:bookmarkEnd w:id="0"/>
          </w:p>
        </w:tc>
      </w:tr>
    </w:tbl>
    <w:p>
      <w:pPr>
        <w:tabs>
          <w:tab w:val="left" w:pos="3299"/>
        </w:tabs>
        <w:rPr>
          <w:szCs w:val="21"/>
        </w:rPr>
      </w:pPr>
    </w:p>
    <w:sectPr>
      <w:pgSz w:w="11907" w:h="16160"/>
      <w:pgMar w:top="1843" w:right="850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7E66"/>
    <w:multiLevelType w:val="multilevel"/>
    <w:tmpl w:val="7CF47E6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FE"/>
    <w:rsid w:val="00011FFE"/>
    <w:rsid w:val="00020F29"/>
    <w:rsid w:val="00083A75"/>
    <w:rsid w:val="0008702B"/>
    <w:rsid w:val="00091DA0"/>
    <w:rsid w:val="000B437C"/>
    <w:rsid w:val="000F7C2A"/>
    <w:rsid w:val="00156B2F"/>
    <w:rsid w:val="00161D47"/>
    <w:rsid w:val="00163806"/>
    <w:rsid w:val="001B578C"/>
    <w:rsid w:val="001C4584"/>
    <w:rsid w:val="001C6691"/>
    <w:rsid w:val="001F3564"/>
    <w:rsid w:val="00254FAD"/>
    <w:rsid w:val="002870A2"/>
    <w:rsid w:val="00366DB8"/>
    <w:rsid w:val="003717D1"/>
    <w:rsid w:val="003A0058"/>
    <w:rsid w:val="003C171B"/>
    <w:rsid w:val="003D2834"/>
    <w:rsid w:val="00403714"/>
    <w:rsid w:val="0044742B"/>
    <w:rsid w:val="00451D92"/>
    <w:rsid w:val="00482F68"/>
    <w:rsid w:val="004B4097"/>
    <w:rsid w:val="004C04DC"/>
    <w:rsid w:val="00565C21"/>
    <w:rsid w:val="005A2F3D"/>
    <w:rsid w:val="006060CF"/>
    <w:rsid w:val="00607BEB"/>
    <w:rsid w:val="00676489"/>
    <w:rsid w:val="006D2A1C"/>
    <w:rsid w:val="006D6D1A"/>
    <w:rsid w:val="0072045D"/>
    <w:rsid w:val="00734BAF"/>
    <w:rsid w:val="00737D52"/>
    <w:rsid w:val="00814845"/>
    <w:rsid w:val="008158D0"/>
    <w:rsid w:val="0081767E"/>
    <w:rsid w:val="0083714C"/>
    <w:rsid w:val="008A3E27"/>
    <w:rsid w:val="008B1E64"/>
    <w:rsid w:val="009D05EC"/>
    <w:rsid w:val="009E274F"/>
    <w:rsid w:val="009F483D"/>
    <w:rsid w:val="009F632F"/>
    <w:rsid w:val="00A46FDA"/>
    <w:rsid w:val="00A5113D"/>
    <w:rsid w:val="00A6451A"/>
    <w:rsid w:val="00A93B0D"/>
    <w:rsid w:val="00AA0243"/>
    <w:rsid w:val="00AA66F0"/>
    <w:rsid w:val="00AF5948"/>
    <w:rsid w:val="00B45BBA"/>
    <w:rsid w:val="00BD2180"/>
    <w:rsid w:val="00C25DB8"/>
    <w:rsid w:val="00C46C75"/>
    <w:rsid w:val="00C5478E"/>
    <w:rsid w:val="00C92BC2"/>
    <w:rsid w:val="00CB23EB"/>
    <w:rsid w:val="00CC4EC1"/>
    <w:rsid w:val="00CE5221"/>
    <w:rsid w:val="00D77E35"/>
    <w:rsid w:val="00D8507B"/>
    <w:rsid w:val="00D852C9"/>
    <w:rsid w:val="00DC2D58"/>
    <w:rsid w:val="00DC5D8E"/>
    <w:rsid w:val="00DD7157"/>
    <w:rsid w:val="00E165BB"/>
    <w:rsid w:val="00E47964"/>
    <w:rsid w:val="00E73390"/>
    <w:rsid w:val="00E81907"/>
    <w:rsid w:val="00E8458C"/>
    <w:rsid w:val="00EA14CE"/>
    <w:rsid w:val="00EA298B"/>
    <w:rsid w:val="00EB3E3E"/>
    <w:rsid w:val="00EB536A"/>
    <w:rsid w:val="00ED5552"/>
    <w:rsid w:val="00F35A00"/>
    <w:rsid w:val="00F70D6B"/>
    <w:rsid w:val="00FB56B3"/>
    <w:rsid w:val="00FF5167"/>
    <w:rsid w:val="0587753A"/>
    <w:rsid w:val="21DD3691"/>
    <w:rsid w:val="2711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color w:val="000000" w:themeColor="text1"/>
      <w:kern w:val="2"/>
      <w:sz w:val="21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color w:val="auto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cs="宋体"/>
      <w:color w:val="auto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HTML 预设格式 字符"/>
    <w:basedOn w:val="7"/>
    <w:link w:val="5"/>
    <w:qFormat/>
    <w:uiPriority w:val="99"/>
    <w:rPr>
      <w:rFonts w:cs="宋体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6C52B-1D36-4D98-A994-7F8CCCAA90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ScaleCrop>false</ScaleCrop>
  <LinksUpToDate>false</LinksUpToDate>
  <CharactersWithSpaces>442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2017-08-23T08:46:00Z</dcterms:created>
  <dc:creator>齐家坤</dc:creator>
  <cp:lastModifiedBy>lijx</cp:lastModifiedBy>
  <cp:lastPrinted>2017-08-23T08:42:00Z</cp:lastPrinted>
  <dcterms:modified xsi:type="dcterms:W3CDTF">2017-12-21T03:12:20Z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