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both"/>
        <w:rPr>
          <w:rFonts w:hint="eastAsia"/>
          <w:b/>
          <w:sz w:val="36"/>
          <w:szCs w:val="36"/>
          <w:lang w:eastAsia="zh-CN"/>
        </w:rPr>
      </w:pPr>
    </w:p>
    <w:p>
      <w:pPr>
        <w:pStyle w:val="4"/>
        <w:keepNext w:val="0"/>
        <w:keepLines w:val="0"/>
        <w:widowControl/>
        <w:suppressLineNumbers w:val="0"/>
        <w:shd w:val="clear" w:fill="FFFFFF"/>
        <w:spacing w:before="300" w:beforeAutospacing="0" w:after="300" w:afterAutospacing="0" w:line="408" w:lineRule="atLeast"/>
        <w:ind w:right="0" w:firstLine="1440" w:firstLineChars="400"/>
        <w:jc w:val="both"/>
        <w:rPr>
          <w:rFonts w:hint="eastAsia" w:ascii="黑体" w:hAnsi="黑体" w:eastAsia="黑体" w:cs="黑体"/>
          <w:b w:val="0"/>
          <w:i w:val="0"/>
          <w:caps w:val="0"/>
          <w:color w:val="333333"/>
          <w:spacing w:val="0"/>
          <w:sz w:val="36"/>
          <w:szCs w:val="36"/>
          <w:shd w:val="clear" w:fill="FFFFFF"/>
          <w:lang w:eastAsia="zh-CN"/>
        </w:rPr>
      </w:pPr>
      <w:r>
        <w:rPr>
          <w:rFonts w:hint="eastAsia" w:ascii="黑体" w:hAnsi="黑体" w:eastAsia="黑体" w:cs="黑体"/>
          <w:b w:val="0"/>
          <w:i w:val="0"/>
          <w:caps w:val="0"/>
          <w:color w:val="333333"/>
          <w:spacing w:val="0"/>
          <w:sz w:val="36"/>
          <w:szCs w:val="36"/>
          <w:shd w:val="clear" w:fill="FFFFFF"/>
          <w:lang w:eastAsia="zh-CN"/>
        </w:rPr>
        <w:t>《造雪机为什么要使用滑片空压机》</w:t>
      </w:r>
    </w:p>
    <w:p>
      <w:pPr>
        <w:pStyle w:val="4"/>
        <w:keepNext w:val="0"/>
        <w:keepLines w:val="0"/>
        <w:widowControl/>
        <w:suppressLineNumbers w:val="0"/>
        <w:shd w:val="clear" w:fill="FFFFFF"/>
        <w:spacing w:before="300" w:beforeAutospacing="0" w:after="300" w:afterAutospacing="0" w:line="408" w:lineRule="atLeast"/>
        <w:ind w:right="0" w:firstLine="1440" w:firstLineChars="400"/>
        <w:jc w:val="both"/>
        <w:rPr>
          <w:rFonts w:hint="eastAsia" w:ascii="黑体" w:hAnsi="黑体" w:eastAsia="黑体" w:cs="黑体"/>
          <w:b w:val="0"/>
          <w:i w:val="0"/>
          <w:caps w:val="0"/>
          <w:color w:val="333333"/>
          <w:spacing w:val="0"/>
          <w:sz w:val="36"/>
          <w:szCs w:val="36"/>
          <w:shd w:val="clear" w:fill="FFFFFF"/>
          <w:lang w:val="en-US" w:eastAsia="zh-CN"/>
        </w:rPr>
      </w:pPr>
      <w:r>
        <w:rPr>
          <w:rFonts w:hint="eastAsia" w:ascii="黑体" w:hAnsi="黑体" w:eastAsia="黑体" w:cs="黑体"/>
          <w:b w:val="0"/>
          <w:i w:val="0"/>
          <w:caps w:val="0"/>
          <w:color w:val="333333"/>
          <w:spacing w:val="0"/>
          <w:sz w:val="36"/>
          <w:szCs w:val="36"/>
          <w:shd w:val="clear" w:fill="FFFFFF"/>
          <w:lang w:val="en-US" w:eastAsia="zh-CN"/>
        </w:rPr>
        <w:t xml:space="preserve">            技术文件</w:t>
      </w:r>
    </w:p>
    <w:p>
      <w:pPr>
        <w:spacing w:line="140" w:lineRule="exact"/>
        <w:jc w:val="center"/>
        <w:rPr>
          <w:rFonts w:hint="eastAsia"/>
          <w:b/>
          <w:sz w:val="28"/>
          <w:szCs w:val="28"/>
        </w:rPr>
      </w:pPr>
    </w:p>
    <w:p>
      <w:pPr>
        <w:spacing w:line="240" w:lineRule="atLeast"/>
        <w:jc w:val="center"/>
        <w:rPr>
          <w:rFonts w:hint="eastAsia"/>
          <w:b/>
          <w:sz w:val="32"/>
          <w:szCs w:val="32"/>
          <w:lang w:eastAsia="zh-CN"/>
        </w:rPr>
      </w:pPr>
    </w:p>
    <w:p>
      <w:pPr>
        <w:spacing w:line="240" w:lineRule="atLeast"/>
        <w:jc w:val="center"/>
        <w:rPr>
          <w:rFonts w:hint="eastAsia"/>
          <w:b/>
          <w:sz w:val="32"/>
          <w:szCs w:val="32"/>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1193165</wp:posOffset>
            </wp:positionH>
            <wp:positionV relativeFrom="paragraph">
              <wp:posOffset>196850</wp:posOffset>
            </wp:positionV>
            <wp:extent cx="2908300" cy="2538730"/>
            <wp:effectExtent l="0" t="0" r="6350" b="13970"/>
            <wp:wrapNone/>
            <wp:docPr id="18" name="图片 18" descr="LOGO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O定稿"/>
                    <pic:cNvPicPr>
                      <a:picLocks noChangeAspect="1"/>
                    </pic:cNvPicPr>
                  </pic:nvPicPr>
                  <pic:blipFill>
                    <a:blip r:embed="rId6"/>
                    <a:stretch>
                      <a:fillRect/>
                    </a:stretch>
                  </pic:blipFill>
                  <pic:spPr>
                    <a:xfrm>
                      <a:off x="0" y="0"/>
                      <a:ext cx="2908300" cy="2538730"/>
                    </a:xfrm>
                    <a:prstGeom prst="rect">
                      <a:avLst/>
                    </a:prstGeom>
                  </pic:spPr>
                </pic:pic>
              </a:graphicData>
            </a:graphic>
          </wp:anchor>
        </w:drawing>
      </w:r>
    </w:p>
    <w:p>
      <w:pPr>
        <w:spacing w:line="240" w:lineRule="atLeast"/>
        <w:jc w:val="center"/>
        <w:rPr>
          <w:rFonts w:hint="eastAsia"/>
          <w:b/>
          <w:sz w:val="32"/>
          <w:szCs w:val="32"/>
          <w:lang w:eastAsia="zh-CN"/>
        </w:rPr>
      </w:pPr>
    </w:p>
    <w:p>
      <w:pPr>
        <w:spacing w:line="240" w:lineRule="atLeast"/>
        <w:jc w:val="center"/>
        <w:rPr>
          <w:rFonts w:hint="eastAsia"/>
          <w:b/>
          <w:sz w:val="32"/>
          <w:szCs w:val="32"/>
          <w:lang w:eastAsia="zh-CN"/>
        </w:rPr>
      </w:pPr>
      <w:permStart w:id="0" w:edGrp="everyone"/>
      <w:permEnd w:id="0"/>
    </w:p>
    <w:p>
      <w:pPr>
        <w:spacing w:line="240" w:lineRule="atLeast"/>
        <w:jc w:val="center"/>
        <w:rPr>
          <w:rFonts w:hint="eastAsia"/>
          <w:b/>
          <w:sz w:val="32"/>
          <w:szCs w:val="32"/>
          <w:lang w:eastAsia="zh-CN"/>
        </w:rPr>
      </w:pPr>
    </w:p>
    <w:p>
      <w:pPr>
        <w:spacing w:line="240" w:lineRule="atLeast"/>
        <w:jc w:val="center"/>
        <w:rPr>
          <w:rFonts w:hint="eastAsia"/>
          <w:sz w:val="32"/>
          <w:szCs w:val="32"/>
        </w:rPr>
      </w:pPr>
    </w:p>
    <w:p>
      <w:pPr>
        <w:spacing w:line="240" w:lineRule="atLeast"/>
        <w:jc w:val="center"/>
        <w:rPr>
          <w:rFonts w:hint="eastAsia" w:eastAsia="宋体"/>
          <w:sz w:val="32"/>
          <w:szCs w:val="32"/>
          <w:lang w:eastAsia="zh-CN"/>
        </w:rPr>
      </w:pPr>
    </w:p>
    <w:p>
      <w:pPr>
        <w:spacing w:line="240" w:lineRule="atLeast"/>
        <w:jc w:val="center"/>
        <w:rPr>
          <w:rFonts w:hint="eastAsia" w:eastAsia="宋体"/>
          <w:sz w:val="32"/>
          <w:szCs w:val="32"/>
          <w:lang w:eastAsia="zh-CN"/>
        </w:rPr>
      </w:pPr>
    </w:p>
    <w:p>
      <w:pPr>
        <w:spacing w:line="240" w:lineRule="atLeast"/>
        <w:jc w:val="center"/>
        <w:rPr>
          <w:rFonts w:hint="eastAsia" w:eastAsia="宋体"/>
          <w:sz w:val="32"/>
          <w:szCs w:val="32"/>
          <w:lang w:eastAsia="zh-CN"/>
        </w:rPr>
      </w:pPr>
    </w:p>
    <w:p>
      <w:pPr>
        <w:spacing w:line="240" w:lineRule="atLeast"/>
        <w:jc w:val="center"/>
        <w:rPr>
          <w:rFonts w:hint="eastAsia" w:eastAsia="宋体"/>
          <w:sz w:val="32"/>
          <w:szCs w:val="32"/>
          <w:lang w:eastAsia="zh-CN"/>
        </w:rPr>
      </w:pPr>
    </w:p>
    <w:p>
      <w:pPr>
        <w:spacing w:line="240" w:lineRule="atLeast"/>
        <w:jc w:val="center"/>
        <w:rPr>
          <w:rFonts w:hint="eastAsia" w:eastAsia="宋体"/>
          <w:sz w:val="32"/>
          <w:szCs w:val="32"/>
          <w:lang w:eastAsia="zh-CN"/>
        </w:rPr>
      </w:pPr>
    </w:p>
    <w:p>
      <w:pPr>
        <w:spacing w:line="240" w:lineRule="atLeast"/>
        <w:jc w:val="center"/>
        <w:rPr>
          <w:rFonts w:hint="eastAsia" w:eastAsia="宋体"/>
          <w:sz w:val="32"/>
          <w:szCs w:val="32"/>
          <w:lang w:eastAsia="zh-CN"/>
        </w:rPr>
      </w:pPr>
    </w:p>
    <w:p>
      <w:pPr>
        <w:spacing w:after="156" w:line="0" w:lineRule="atLeast"/>
        <w:rPr>
          <w:rFonts w:hint="eastAsia" w:ascii="宋体" w:hAnsi="宋体" w:eastAsia="宋体" w:cs="宋体"/>
          <w:color w:val="000066"/>
          <w:sz w:val="32"/>
          <w:szCs w:val="32"/>
          <w:lang w:val="en-US" w:eastAsia="zh-CN"/>
        </w:rPr>
      </w:pPr>
      <w:r>
        <w:rPr>
          <w:rFonts w:hint="eastAsia" w:ascii="宋体" w:hAnsi="宋体" w:eastAsia="宋体" w:cs="宋体"/>
          <w:color w:val="000066"/>
          <w:sz w:val="32"/>
          <w:szCs w:val="32"/>
        </w:rPr>
        <w:t>Totally integrated 完全一体化</w:t>
      </w:r>
      <w:r>
        <w:rPr>
          <w:rFonts w:hint="eastAsia" w:ascii="宋体" w:hAnsi="宋体" w:eastAsia="宋体" w:cs="宋体"/>
          <w:color w:val="000066"/>
          <w:sz w:val="32"/>
          <w:szCs w:val="32"/>
          <w:lang w:val="en-US" w:eastAsia="zh-CN"/>
        </w:rPr>
        <w:t xml:space="preserve">   </w:t>
      </w:r>
    </w:p>
    <w:p>
      <w:pPr>
        <w:spacing w:after="156" w:line="0" w:lineRule="atLeast"/>
        <w:rPr>
          <w:rFonts w:hint="eastAsia" w:ascii="宋体" w:hAnsi="宋体" w:eastAsia="宋体" w:cs="宋体"/>
          <w:color w:val="000066"/>
          <w:sz w:val="18"/>
          <w:szCs w:val="18"/>
          <w:lang w:val="en-US" w:eastAsia="zh-CN"/>
        </w:rPr>
      </w:pPr>
      <w:r>
        <w:rPr>
          <w:rFonts w:hint="eastAsia" w:ascii="宋体" w:hAnsi="宋体" w:eastAsia="宋体" w:cs="宋体"/>
          <w:color w:val="000066"/>
          <w:sz w:val="18"/>
          <w:szCs w:val="18"/>
          <w:lang w:val="en-US" w:eastAsia="zh-CN"/>
        </w:rPr>
        <w:t xml:space="preserve">                               </w:t>
      </w:r>
    </w:p>
    <w:p>
      <w:pPr>
        <w:spacing w:beforeLines="0" w:afterLines="0"/>
        <w:jc w:val="left"/>
        <w:rPr>
          <w:rFonts w:hint="eastAsia" w:ascii="宋体" w:hAnsi="宋体" w:eastAsia="宋体" w:cs="宋体"/>
          <w:color w:val="000066"/>
          <w:sz w:val="21"/>
          <w:szCs w:val="21"/>
        </w:rPr>
      </w:pPr>
      <w:r>
        <w:rPr>
          <w:rFonts w:hint="eastAsia" w:ascii="宋体" w:hAnsi="宋体" w:eastAsia="宋体" w:cs="宋体"/>
          <w:color w:val="FF0000"/>
          <w:sz w:val="21"/>
          <w:szCs w:val="21"/>
        </w:rPr>
        <w:t>•</w:t>
      </w:r>
      <w:r>
        <w:rPr>
          <w:rFonts w:hint="eastAsia" w:ascii="宋体" w:hAnsi="宋体" w:eastAsia="宋体" w:cs="宋体"/>
          <w:color w:val="000066"/>
          <w:sz w:val="21"/>
          <w:szCs w:val="21"/>
        </w:rPr>
        <w:t>Minimal noise低噪音</w:t>
      </w:r>
      <w:r>
        <w:rPr>
          <w:rFonts w:hint="eastAsia" w:ascii="宋体" w:hAnsi="宋体" w:eastAsia="宋体" w:cs="宋体"/>
          <w:color w:val="000066"/>
          <w:sz w:val="21"/>
          <w:szCs w:val="21"/>
          <w:lang w:val="en-US" w:eastAsia="zh-CN"/>
        </w:rPr>
        <w:t xml:space="preserve">                         </w:t>
      </w:r>
      <w:r>
        <w:rPr>
          <w:rFonts w:hint="eastAsia" w:ascii="宋体" w:hAnsi="宋体" w:eastAsia="宋体" w:cs="宋体"/>
          <w:color w:val="FF0000"/>
          <w:sz w:val="21"/>
          <w:szCs w:val="21"/>
        </w:rPr>
        <w:t>•</w:t>
      </w:r>
      <w:r>
        <w:rPr>
          <w:rFonts w:hint="eastAsia" w:ascii="宋体" w:hAnsi="宋体" w:eastAsia="宋体" w:cs="宋体"/>
          <w:color w:val="000066"/>
          <w:sz w:val="21"/>
          <w:szCs w:val="21"/>
        </w:rPr>
        <w:t>No external oil sump无油箱</w:t>
      </w:r>
    </w:p>
    <w:p>
      <w:pPr>
        <w:spacing w:beforeLines="0" w:afterLines="0"/>
        <w:jc w:val="left"/>
        <w:rPr>
          <w:rFonts w:hint="eastAsia" w:ascii="宋体" w:hAnsi="宋体" w:eastAsia="宋体" w:cs="宋体"/>
          <w:color w:val="000066"/>
          <w:sz w:val="21"/>
          <w:szCs w:val="21"/>
        </w:rPr>
      </w:pPr>
      <w:r>
        <w:rPr>
          <w:rFonts w:hint="eastAsia" w:ascii="宋体" w:hAnsi="宋体" w:eastAsia="宋体" w:cs="宋体"/>
          <w:color w:val="FF0000"/>
          <w:sz w:val="21"/>
          <w:szCs w:val="21"/>
        </w:rPr>
        <w:t>•</w:t>
      </w:r>
      <w:r>
        <w:rPr>
          <w:rFonts w:hint="eastAsia" w:ascii="宋体" w:hAnsi="宋体" w:eastAsia="宋体" w:cs="宋体"/>
          <w:color w:val="000066"/>
          <w:sz w:val="21"/>
          <w:szCs w:val="21"/>
        </w:rPr>
        <w:t>No external separator无外置油分桶</w:t>
      </w:r>
      <w:r>
        <w:rPr>
          <w:rFonts w:hint="eastAsia" w:ascii="宋体" w:hAnsi="宋体" w:eastAsia="宋体" w:cs="宋体"/>
          <w:color w:val="000066"/>
          <w:sz w:val="21"/>
          <w:szCs w:val="21"/>
          <w:lang w:val="en-US" w:eastAsia="zh-CN"/>
        </w:rPr>
        <w:t xml:space="preserve">           </w:t>
      </w:r>
      <w:r>
        <w:rPr>
          <w:rFonts w:hint="eastAsia" w:ascii="宋体" w:hAnsi="宋体" w:eastAsia="宋体" w:cs="宋体"/>
          <w:color w:val="FF0000"/>
          <w:sz w:val="21"/>
          <w:szCs w:val="21"/>
        </w:rPr>
        <w:t>•</w:t>
      </w:r>
      <w:r>
        <w:rPr>
          <w:rFonts w:hint="eastAsia" w:ascii="宋体" w:hAnsi="宋体" w:eastAsia="宋体" w:cs="宋体"/>
          <w:color w:val="000066"/>
          <w:sz w:val="21"/>
          <w:szCs w:val="21"/>
        </w:rPr>
        <w:t>Minimal weight质量最轻</w:t>
      </w:r>
    </w:p>
    <w:p>
      <w:pPr>
        <w:spacing w:beforeLines="0" w:afterLines="0"/>
        <w:jc w:val="left"/>
        <w:rPr>
          <w:rFonts w:hint="eastAsia" w:ascii="宋体" w:hAnsi="宋体" w:eastAsia="宋体" w:cs="宋体"/>
          <w:color w:val="000066"/>
          <w:sz w:val="21"/>
          <w:szCs w:val="21"/>
        </w:rPr>
      </w:pPr>
      <w:r>
        <w:rPr>
          <w:rFonts w:hint="eastAsia" w:ascii="宋体" w:hAnsi="宋体" w:eastAsia="宋体" w:cs="宋体"/>
          <w:color w:val="FF0000"/>
          <w:sz w:val="21"/>
          <w:szCs w:val="21"/>
        </w:rPr>
        <w:t>•</w:t>
      </w:r>
      <w:r>
        <w:rPr>
          <w:rFonts w:hint="eastAsia" w:ascii="宋体" w:hAnsi="宋体" w:eastAsia="宋体" w:cs="宋体"/>
          <w:color w:val="000066"/>
          <w:sz w:val="21"/>
          <w:szCs w:val="21"/>
        </w:rPr>
        <w:t>No external suction box无外置吸气箱</w:t>
      </w:r>
      <w:r>
        <w:rPr>
          <w:rFonts w:hint="eastAsia" w:ascii="宋体" w:hAnsi="宋体" w:eastAsia="宋体" w:cs="宋体"/>
          <w:color w:val="000066"/>
          <w:sz w:val="21"/>
          <w:szCs w:val="21"/>
          <w:lang w:val="en-US" w:eastAsia="zh-CN"/>
        </w:rPr>
        <w:t xml:space="preserve">         </w:t>
      </w:r>
      <w:r>
        <w:rPr>
          <w:rFonts w:hint="eastAsia" w:ascii="宋体" w:hAnsi="宋体" w:eastAsia="宋体" w:cs="宋体"/>
          <w:color w:val="FF0000"/>
          <w:sz w:val="21"/>
          <w:szCs w:val="21"/>
        </w:rPr>
        <w:t>•</w:t>
      </w:r>
      <w:r>
        <w:rPr>
          <w:rFonts w:hint="eastAsia" w:ascii="宋体" w:hAnsi="宋体" w:eastAsia="宋体" w:cs="宋体"/>
          <w:color w:val="000066"/>
          <w:sz w:val="21"/>
          <w:szCs w:val="21"/>
        </w:rPr>
        <w:t>Minimal space占用空间最小</w:t>
      </w:r>
    </w:p>
    <w:p>
      <w:pPr>
        <w:spacing w:beforeLines="0" w:afterLines="0"/>
        <w:jc w:val="left"/>
        <w:rPr>
          <w:rFonts w:hint="eastAsia" w:ascii="宋体" w:hAnsi="宋体" w:eastAsia="宋体" w:cs="宋体"/>
          <w:color w:val="000066"/>
          <w:sz w:val="21"/>
          <w:szCs w:val="21"/>
        </w:rPr>
      </w:pPr>
      <w:r>
        <w:rPr>
          <w:rFonts w:hint="eastAsia" w:ascii="宋体" w:hAnsi="宋体" w:eastAsia="宋体" w:cs="宋体"/>
          <w:color w:val="FF0000"/>
          <w:sz w:val="21"/>
          <w:szCs w:val="21"/>
        </w:rPr>
        <w:t>•</w:t>
      </w:r>
      <w:r>
        <w:rPr>
          <w:rFonts w:hint="eastAsia" w:ascii="宋体" w:hAnsi="宋体" w:eastAsia="宋体" w:cs="宋体"/>
          <w:color w:val="000066"/>
          <w:sz w:val="21"/>
          <w:szCs w:val="21"/>
        </w:rPr>
        <w:t>No external receiver无外置储气罐</w:t>
      </w:r>
      <w:r>
        <w:rPr>
          <w:rFonts w:hint="eastAsia" w:ascii="宋体" w:hAnsi="宋体" w:eastAsia="宋体" w:cs="宋体"/>
          <w:color w:val="000066"/>
          <w:sz w:val="21"/>
          <w:szCs w:val="21"/>
          <w:lang w:val="en-US" w:eastAsia="zh-CN"/>
        </w:rPr>
        <w:t xml:space="preserve">         </w:t>
      </w:r>
      <w:r>
        <w:rPr>
          <w:rFonts w:hint="eastAsia" w:ascii="宋体" w:hAnsi="宋体" w:eastAsia="宋体" w:cs="宋体"/>
          <w:color w:val="000066"/>
          <w:sz w:val="21"/>
          <w:szCs w:val="21"/>
          <w:lang w:val="en-US" w:eastAsia="zh-CN"/>
        </w:rPr>
        <w:tab/>
      </w:r>
      <w:r>
        <w:rPr>
          <w:rFonts w:hint="eastAsia" w:ascii="宋体" w:hAnsi="宋体" w:eastAsia="宋体" w:cs="宋体"/>
          <w:color w:val="000066"/>
          <w:sz w:val="21"/>
          <w:szCs w:val="21"/>
          <w:lang w:val="en-US" w:eastAsia="zh-CN"/>
        </w:rPr>
        <w:t xml:space="preserve"> </w:t>
      </w:r>
      <w:r>
        <w:rPr>
          <w:rFonts w:hint="eastAsia" w:ascii="宋体" w:hAnsi="宋体" w:eastAsia="宋体" w:cs="宋体"/>
          <w:color w:val="FF0000"/>
          <w:sz w:val="21"/>
          <w:szCs w:val="21"/>
        </w:rPr>
        <w:t>•</w:t>
      </w:r>
      <w:r>
        <w:rPr>
          <w:rFonts w:hint="eastAsia" w:ascii="宋体" w:hAnsi="宋体" w:eastAsia="宋体" w:cs="宋体"/>
          <w:color w:val="000066"/>
          <w:sz w:val="21"/>
          <w:szCs w:val="21"/>
        </w:rPr>
        <w:t>‘One stop’ maintenance</w:t>
      </w:r>
      <w:r>
        <w:rPr>
          <w:rFonts w:hint="eastAsia" w:ascii="宋体" w:hAnsi="宋体" w:eastAsia="宋体" w:cs="宋体"/>
          <w:color w:val="000066"/>
          <w:sz w:val="21"/>
          <w:szCs w:val="21"/>
          <w:lang w:eastAsia="zh-CN"/>
        </w:rPr>
        <w:t>维护方便</w:t>
      </w:r>
    </w:p>
    <w:p>
      <w:pPr>
        <w:spacing w:beforeLines="0" w:afterLines="0"/>
        <w:jc w:val="left"/>
        <w:rPr>
          <w:rFonts w:hint="eastAsia" w:eastAsia="宋体"/>
          <w:sz w:val="32"/>
          <w:szCs w:val="32"/>
          <w:lang w:eastAsia="zh-CN"/>
        </w:rPr>
      </w:pPr>
      <w:r>
        <w:rPr>
          <w:rFonts w:hint="eastAsia" w:ascii="宋体" w:hAnsi="宋体" w:eastAsia="宋体" w:cs="宋体"/>
          <w:color w:val="FF0000"/>
          <w:sz w:val="21"/>
          <w:szCs w:val="21"/>
        </w:rPr>
        <w:t>•</w:t>
      </w:r>
      <w:r>
        <w:rPr>
          <w:rFonts w:hint="eastAsia" w:ascii="宋体" w:hAnsi="宋体" w:eastAsia="宋体" w:cs="宋体"/>
          <w:color w:val="000066"/>
          <w:sz w:val="21"/>
          <w:szCs w:val="21"/>
        </w:rPr>
        <w:t>No external radiator无</w:t>
      </w:r>
      <w:r>
        <w:rPr>
          <w:rFonts w:hint="eastAsia" w:ascii="宋体" w:hAnsi="宋体" w:eastAsia="宋体" w:cs="宋体"/>
          <w:color w:val="000066"/>
          <w:sz w:val="21"/>
          <w:szCs w:val="21"/>
          <w:lang w:eastAsia="zh-CN"/>
        </w:rPr>
        <w:t>独立</w:t>
      </w:r>
      <w:r>
        <w:rPr>
          <w:rFonts w:hint="eastAsia" w:ascii="宋体" w:hAnsi="宋体" w:eastAsia="宋体" w:cs="宋体"/>
          <w:color w:val="000066"/>
          <w:sz w:val="21"/>
          <w:szCs w:val="21"/>
        </w:rPr>
        <w:t>冷却器</w:t>
      </w:r>
      <w:r>
        <w:rPr>
          <w:rFonts w:hint="eastAsia" w:ascii="宋体" w:hAnsi="宋体" w:eastAsia="宋体" w:cs="宋体"/>
          <w:color w:val="000066"/>
          <w:sz w:val="21"/>
          <w:szCs w:val="21"/>
          <w:lang w:val="en-US" w:eastAsia="zh-CN"/>
        </w:rPr>
        <w:t xml:space="preserve">            </w:t>
      </w:r>
      <w:r>
        <w:rPr>
          <w:rFonts w:hint="eastAsia" w:ascii="宋体" w:hAnsi="宋体" w:eastAsia="宋体" w:cs="宋体"/>
          <w:color w:val="FF0000"/>
          <w:sz w:val="21"/>
          <w:szCs w:val="21"/>
        </w:rPr>
        <w:t>•</w:t>
      </w:r>
      <w:r>
        <w:rPr>
          <w:rFonts w:hint="eastAsia" w:ascii="宋体" w:hAnsi="宋体" w:eastAsia="宋体" w:cs="宋体"/>
          <w:color w:val="000066"/>
          <w:sz w:val="21"/>
          <w:szCs w:val="21"/>
        </w:rPr>
        <w:t>No belts and pulleys无皮带滑轮</w:t>
      </w:r>
    </w:p>
    <w:p>
      <w:pPr>
        <w:spacing w:line="400" w:lineRule="exact"/>
        <w:jc w:val="center"/>
        <w:rPr>
          <w:rFonts w:hint="eastAsia"/>
          <w:b/>
          <w:sz w:val="28"/>
          <w:szCs w:val="28"/>
        </w:rPr>
      </w:pPr>
    </w:p>
    <w:p>
      <w:pPr>
        <w:spacing w:line="400" w:lineRule="exact"/>
        <w:jc w:val="both"/>
        <w:rPr>
          <w:rFonts w:hint="eastAsia" w:ascii="黑体" w:hAnsi="黑体" w:eastAsia="黑体" w:cs="黑体"/>
          <w:b/>
          <w:bCs/>
          <w:i w:val="0"/>
          <w:caps w:val="0"/>
          <w:color w:val="333333"/>
          <w:spacing w:val="0"/>
          <w:sz w:val="21"/>
          <w:szCs w:val="21"/>
          <w:shd w:val="clear" w:fill="FFFFFF"/>
          <w:lang w:eastAsia="zh-CN"/>
        </w:rPr>
      </w:pPr>
    </w:p>
    <w:p>
      <w:pPr>
        <w:spacing w:line="400" w:lineRule="exact"/>
        <w:jc w:val="both"/>
        <w:rPr>
          <w:rFonts w:hint="eastAsia" w:ascii="黑体" w:hAnsi="黑体" w:eastAsia="黑体" w:cs="黑体"/>
          <w:b/>
          <w:bCs/>
          <w:i w:val="0"/>
          <w:caps w:val="0"/>
          <w:color w:val="333333"/>
          <w:spacing w:val="0"/>
          <w:sz w:val="21"/>
          <w:szCs w:val="21"/>
          <w:shd w:val="clear" w:fill="FFFFFF"/>
          <w:lang w:eastAsia="zh-CN"/>
        </w:rPr>
      </w:pPr>
      <w:r>
        <w:rPr>
          <w:rFonts w:hint="eastAsia" w:ascii="黑体" w:hAnsi="黑体" w:eastAsia="黑体" w:cs="黑体"/>
          <w:b/>
          <w:bCs/>
          <w:i w:val="0"/>
          <w:caps w:val="0"/>
          <w:color w:val="333333"/>
          <w:spacing w:val="0"/>
          <w:sz w:val="21"/>
          <w:szCs w:val="21"/>
          <w:shd w:val="clear" w:fill="FFFFFF"/>
          <w:lang w:eastAsia="zh-CN"/>
        </w:rPr>
        <w:t>为什么需要造雪机</w:t>
      </w:r>
    </w:p>
    <w:p>
      <w:pPr>
        <w:pStyle w:val="4"/>
        <w:keepNext w:val="0"/>
        <w:keepLines w:val="0"/>
        <w:widowControl/>
        <w:suppressLineNumbers w:val="0"/>
        <w:shd w:val="clear" w:fill="FFFFFF"/>
        <w:spacing w:before="300" w:beforeAutospacing="0" w:after="300" w:afterAutospacing="0" w:line="408" w:lineRule="atLeast"/>
        <w:ind w:right="0" w:firstLine="480" w:firstLineChars="200"/>
        <w:jc w:val="both"/>
        <w:rPr>
          <w:rFonts w:hint="eastAsia" w:ascii="黑体" w:hAnsi="黑体" w:eastAsia="黑体" w:cs="黑体"/>
          <w:b w:val="0"/>
          <w:bCs w:val="0"/>
          <w:i w:val="0"/>
          <w:caps w:val="0"/>
          <w:color w:val="333333"/>
          <w:spacing w:val="0"/>
          <w:sz w:val="21"/>
          <w:szCs w:val="21"/>
          <w:shd w:val="clear" w:fill="FFFFFF"/>
          <w:lang w:val="en-US" w:eastAsia="zh-CN"/>
        </w:rPr>
      </w:pPr>
      <w:r>
        <w:drawing>
          <wp:anchor distT="0" distB="0" distL="114300" distR="114300" simplePos="0" relativeHeight="251660288" behindDoc="0" locked="0" layoutInCell="1" allowOverlap="1">
            <wp:simplePos x="0" y="0"/>
            <wp:positionH relativeFrom="column">
              <wp:posOffset>-19050</wp:posOffset>
            </wp:positionH>
            <wp:positionV relativeFrom="paragraph">
              <wp:posOffset>1638300</wp:posOffset>
            </wp:positionV>
            <wp:extent cx="5262880" cy="2307590"/>
            <wp:effectExtent l="0" t="0" r="13970" b="1651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62880" cy="2307590"/>
                    </a:xfrm>
                    <a:prstGeom prst="rect">
                      <a:avLst/>
                    </a:prstGeom>
                    <a:noFill/>
                    <a:ln w="9525">
                      <a:noFill/>
                    </a:ln>
                  </pic:spPr>
                </pic:pic>
              </a:graphicData>
            </a:graphic>
          </wp:anchor>
        </w:drawing>
      </w:r>
      <w:r>
        <w:rPr>
          <w:rFonts w:hint="eastAsia" w:ascii="黑体" w:hAnsi="黑体" w:eastAsia="黑体" w:cs="黑体"/>
          <w:b w:val="0"/>
          <w:bCs w:val="0"/>
          <w:i w:val="0"/>
          <w:caps w:val="0"/>
          <w:color w:val="333333"/>
          <w:spacing w:val="0"/>
          <w:sz w:val="21"/>
          <w:szCs w:val="21"/>
          <w:shd w:val="clear" w:fill="FFFFFF"/>
          <w:lang w:eastAsia="zh-CN"/>
        </w:rPr>
        <w:t>众所周知娱乐项目在中国的南方普遍都是多样化的，游泳、登山、游乐园、骑行、健身房等等，但是在北方地域有一个南方从来未涉及到的运动，那就是户外滑雪，每到</w:t>
      </w:r>
      <w:r>
        <w:rPr>
          <w:rFonts w:hint="eastAsia" w:ascii="黑体" w:hAnsi="黑体" w:eastAsia="黑体" w:cs="黑体"/>
          <w:b w:val="0"/>
          <w:bCs w:val="0"/>
          <w:i w:val="0"/>
          <w:caps w:val="0"/>
          <w:color w:val="333333"/>
          <w:spacing w:val="0"/>
          <w:sz w:val="21"/>
          <w:szCs w:val="21"/>
          <w:shd w:val="clear" w:fill="FFFFFF"/>
          <w:lang w:val="en-US" w:eastAsia="zh-CN"/>
        </w:rPr>
        <w:t>12月份北方的大部分雪厂都将对外开放，这时的人们都会定期去到自己熟悉的滑雪场约上三五个好友去玩个一两天，但大部分的自然雪都有季节限制，为此滑雪场都会订购几台造雪机，当自然雪较少的天气就会开启造雪机为雪场造雪，这也是为了给滑雪爱好者提供更好的滑雪体验。</w:t>
      </w: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bCs w:val="0"/>
          <w:i w:val="0"/>
          <w:caps w:val="0"/>
          <w:color w:val="333333"/>
          <w:spacing w:val="0"/>
          <w:sz w:val="21"/>
          <w:szCs w:val="21"/>
          <w:shd w:val="clear" w:fill="FFFFFF"/>
          <w:lang w:val="en-US" w:eastAsia="zh-CN"/>
        </w:rPr>
      </w:pP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bCs w:val="0"/>
          <w:i w:val="0"/>
          <w:caps w:val="0"/>
          <w:color w:val="333333"/>
          <w:spacing w:val="0"/>
          <w:sz w:val="21"/>
          <w:szCs w:val="21"/>
          <w:shd w:val="clear" w:fill="FFFFFF"/>
          <w:lang w:val="en-US" w:eastAsia="zh-CN"/>
        </w:rPr>
      </w:pP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bCs w:val="0"/>
          <w:i w:val="0"/>
          <w:caps w:val="0"/>
          <w:color w:val="333333"/>
          <w:spacing w:val="0"/>
          <w:sz w:val="21"/>
          <w:szCs w:val="21"/>
          <w:shd w:val="clear" w:fill="FFFFFF"/>
          <w:lang w:val="en-US" w:eastAsia="zh-CN"/>
        </w:rPr>
      </w:pP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bCs w:val="0"/>
          <w:i w:val="0"/>
          <w:caps w:val="0"/>
          <w:color w:val="333333"/>
          <w:spacing w:val="0"/>
          <w:sz w:val="21"/>
          <w:szCs w:val="21"/>
          <w:shd w:val="clear" w:fill="FFFFFF"/>
          <w:lang w:val="en-US" w:eastAsia="zh-CN"/>
        </w:rPr>
      </w:pPr>
    </w:p>
    <w:p>
      <w:pPr>
        <w:pStyle w:val="4"/>
        <w:keepNext w:val="0"/>
        <w:keepLines w:val="0"/>
        <w:widowControl/>
        <w:suppressLineNumbers w:val="0"/>
        <w:shd w:val="clear" w:fill="FFFFFF"/>
        <w:spacing w:before="300" w:beforeAutospacing="0" w:after="300" w:afterAutospacing="0" w:line="408" w:lineRule="atLeast"/>
        <w:ind w:right="0"/>
        <w:jc w:val="both"/>
        <w:rPr>
          <w:rFonts w:hint="eastAsia" w:ascii="黑体" w:hAnsi="黑体" w:eastAsia="黑体" w:cs="黑体"/>
          <w:b w:val="0"/>
          <w:bCs w:val="0"/>
          <w:i w:val="0"/>
          <w:caps w:val="0"/>
          <w:color w:val="333333"/>
          <w:spacing w:val="0"/>
          <w:sz w:val="21"/>
          <w:szCs w:val="21"/>
          <w:shd w:val="clear" w:fill="FFFFFF"/>
          <w:lang w:val="en-US" w:eastAsia="zh-CN"/>
        </w:rPr>
      </w:pPr>
    </w:p>
    <w:p>
      <w:pPr>
        <w:pStyle w:val="4"/>
        <w:keepNext w:val="0"/>
        <w:keepLines w:val="0"/>
        <w:widowControl/>
        <w:suppressLineNumbers w:val="0"/>
        <w:shd w:val="clear" w:fill="FFFFFF"/>
        <w:spacing w:before="300" w:beforeAutospacing="0" w:after="300" w:afterAutospacing="0" w:line="408" w:lineRule="atLeast"/>
        <w:ind w:right="0"/>
        <w:jc w:val="both"/>
        <w:rPr>
          <w:rFonts w:hint="eastAsia" w:ascii="黑体" w:hAnsi="黑体" w:eastAsia="黑体" w:cs="黑体"/>
          <w:b/>
          <w:bCs/>
          <w:i w:val="0"/>
          <w:caps w:val="0"/>
          <w:color w:val="333333"/>
          <w:spacing w:val="0"/>
          <w:sz w:val="21"/>
          <w:szCs w:val="21"/>
          <w:shd w:val="clear" w:fill="FFFFFF"/>
          <w:lang w:val="en-US" w:eastAsia="zh-CN"/>
        </w:rPr>
      </w:pPr>
      <w:r>
        <w:rPr>
          <w:rFonts w:hint="eastAsia" w:ascii="黑体" w:hAnsi="黑体" w:eastAsia="黑体" w:cs="黑体"/>
          <w:b/>
          <w:bCs/>
          <w:i w:val="0"/>
          <w:caps w:val="0"/>
          <w:color w:val="333333"/>
          <w:spacing w:val="0"/>
          <w:sz w:val="21"/>
          <w:szCs w:val="21"/>
          <w:shd w:val="clear" w:fill="FFFFFF"/>
          <w:lang w:val="en-US" w:eastAsia="zh-CN"/>
        </w:rPr>
        <w:t>什么是造雪机</w:t>
      </w: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i w:val="0"/>
          <w:caps w:val="0"/>
          <w:color w:val="333333"/>
          <w:spacing w:val="0"/>
          <w:sz w:val="21"/>
          <w:szCs w:val="21"/>
          <w:shd w:val="clear" w:fill="FFFFFF"/>
        </w:rPr>
      </w:pPr>
      <w:r>
        <w:rPr>
          <w:rFonts w:hint="eastAsia" w:ascii="黑体" w:hAnsi="黑体" w:eastAsia="黑体" w:cs="黑体"/>
          <w:b w:val="0"/>
          <w:i w:val="0"/>
          <w:caps w:val="0"/>
          <w:color w:val="333333"/>
          <w:spacing w:val="0"/>
          <w:sz w:val="21"/>
          <w:szCs w:val="21"/>
          <w:shd w:val="clear" w:fill="FFFFFF"/>
        </w:rPr>
        <w:t>自从韦恩·皮尔斯利用一个油漆喷雾压缩机，喷嘴和一些用来给花木浇水的软管造出一台造雪机以来，造雪机的基本原理并没有任何变化。将水注入一个专用喷嘴或喷枪，在那里接触到高压空气，高压空气将水流分割成微小的粒子并喷入寒冷的外部空气中，在落到地面以前</w:t>
      </w:r>
      <w:r>
        <w:rPr>
          <w:rFonts w:hint="eastAsia" w:ascii="黑体" w:hAnsi="黑体" w:eastAsia="黑体" w:cs="黑体"/>
          <w:b w:val="0"/>
          <w:i w:val="0"/>
          <w:caps w:val="0"/>
          <w:color w:val="333333"/>
          <w:spacing w:val="0"/>
          <w:sz w:val="21"/>
          <w:szCs w:val="21"/>
          <w:shd w:val="clear" w:fill="FFFFFF"/>
          <w:lang w:eastAsia="zh-CN"/>
        </w:rPr>
        <w:t>，</w:t>
      </w:r>
      <w:r>
        <w:rPr>
          <w:rFonts w:hint="eastAsia" w:ascii="黑体" w:hAnsi="黑体" w:eastAsia="黑体" w:cs="黑体"/>
          <w:b w:val="0"/>
          <w:i w:val="0"/>
          <w:caps w:val="0"/>
          <w:color w:val="333333"/>
          <w:spacing w:val="0"/>
          <w:sz w:val="21"/>
          <w:szCs w:val="21"/>
          <w:shd w:val="clear" w:fill="FFFFFF"/>
        </w:rPr>
        <w:t>这些小水滴凝固成冰晶，也就是人们看到的雪花。</w:t>
      </w:r>
    </w:p>
    <w:p>
      <w:pPr>
        <w:pStyle w:val="4"/>
        <w:keepNext w:val="0"/>
        <w:keepLines w:val="0"/>
        <w:widowControl/>
        <w:suppressLineNumbers w:val="0"/>
        <w:shd w:val="clear" w:fill="FFFFFF"/>
        <w:spacing w:before="300" w:beforeAutospacing="0" w:after="300" w:afterAutospacing="0" w:line="408" w:lineRule="atLeast"/>
        <w:ind w:right="0" w:firstLine="480" w:firstLineChars="200"/>
        <w:jc w:val="both"/>
        <w:rPr>
          <w:rFonts w:hint="eastAsia" w:ascii="黑体" w:hAnsi="黑体" w:eastAsia="黑体" w:cs="黑体"/>
          <w:b w:val="0"/>
          <w:i w:val="0"/>
          <w:caps w:val="0"/>
          <w:color w:val="333333"/>
          <w:spacing w:val="0"/>
          <w:sz w:val="21"/>
          <w:szCs w:val="21"/>
          <w:shd w:val="clear" w:fill="FFFFFF"/>
        </w:rPr>
      </w:pPr>
      <w:r>
        <w:drawing>
          <wp:anchor distT="0" distB="0" distL="114300" distR="114300" simplePos="0" relativeHeight="251659264" behindDoc="0" locked="0" layoutInCell="1" allowOverlap="1">
            <wp:simplePos x="0" y="0"/>
            <wp:positionH relativeFrom="column">
              <wp:posOffset>2705100</wp:posOffset>
            </wp:positionH>
            <wp:positionV relativeFrom="paragraph">
              <wp:posOffset>208280</wp:posOffset>
            </wp:positionV>
            <wp:extent cx="2531745" cy="1583055"/>
            <wp:effectExtent l="0" t="0" r="1905" b="1714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2531745" cy="158305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213360</wp:posOffset>
            </wp:positionV>
            <wp:extent cx="2606040" cy="1593850"/>
            <wp:effectExtent l="0" t="0" r="3810" b="635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2606040" cy="1593850"/>
                    </a:xfrm>
                    <a:prstGeom prst="rect">
                      <a:avLst/>
                    </a:prstGeom>
                    <a:noFill/>
                    <a:ln w="9525">
                      <a:noFill/>
                    </a:ln>
                  </pic:spPr>
                </pic:pic>
              </a:graphicData>
            </a:graphic>
          </wp:anchor>
        </w:drawing>
      </w: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i w:val="0"/>
          <w:caps w:val="0"/>
          <w:color w:val="333333"/>
          <w:spacing w:val="0"/>
          <w:sz w:val="21"/>
          <w:szCs w:val="21"/>
          <w:shd w:val="clear" w:fill="FFFFFF"/>
        </w:rPr>
      </w:pP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i w:val="0"/>
          <w:caps w:val="0"/>
          <w:color w:val="333333"/>
          <w:spacing w:val="0"/>
          <w:sz w:val="21"/>
          <w:szCs w:val="21"/>
          <w:shd w:val="clear" w:fill="FFFFFF"/>
        </w:rPr>
      </w:pPr>
    </w:p>
    <w:p>
      <w:pPr>
        <w:pStyle w:val="4"/>
        <w:keepNext w:val="0"/>
        <w:keepLines w:val="0"/>
        <w:widowControl/>
        <w:suppressLineNumbers w:val="0"/>
        <w:shd w:val="clear" w:fill="FFFFFF"/>
        <w:spacing w:before="300" w:beforeAutospacing="0" w:after="300" w:afterAutospacing="0" w:line="408" w:lineRule="atLeast"/>
        <w:ind w:right="0" w:firstLine="420" w:firstLineChars="200"/>
        <w:jc w:val="both"/>
        <w:rPr>
          <w:rFonts w:hint="eastAsia" w:ascii="黑体" w:hAnsi="黑体" w:eastAsia="黑体" w:cs="黑体"/>
          <w:b w:val="0"/>
          <w:i w:val="0"/>
          <w:caps w:val="0"/>
          <w:color w:val="333333"/>
          <w:spacing w:val="0"/>
          <w:sz w:val="21"/>
          <w:szCs w:val="21"/>
          <w:shd w:val="clear" w:fill="FFFFFF"/>
        </w:rPr>
      </w:pPr>
    </w:p>
    <w:p>
      <w:pPr>
        <w:pStyle w:val="4"/>
        <w:keepNext w:val="0"/>
        <w:keepLines w:val="0"/>
        <w:widowControl/>
        <w:suppressLineNumbers w:val="0"/>
        <w:shd w:val="clear" w:fill="FFFFFF"/>
        <w:spacing w:before="300" w:beforeAutospacing="0" w:after="300" w:afterAutospacing="0" w:line="408" w:lineRule="atLeast"/>
        <w:ind w:right="0"/>
        <w:jc w:val="both"/>
        <w:rPr>
          <w:rFonts w:hint="eastAsia" w:ascii="黑体" w:hAnsi="黑体" w:eastAsia="黑体" w:cs="黑体"/>
          <w:b/>
          <w:bCs/>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right="0"/>
        <w:jc w:val="both"/>
        <w:rPr>
          <w:rFonts w:hint="eastAsia" w:ascii="黑体" w:hAnsi="黑体" w:eastAsia="黑体" w:cs="黑体"/>
          <w:b/>
          <w:bCs/>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right="0"/>
        <w:jc w:val="both"/>
        <w:rPr>
          <w:rFonts w:hint="eastAsia" w:ascii="黑体" w:hAnsi="黑体" w:eastAsia="黑体" w:cs="黑体"/>
          <w:b/>
          <w:bCs/>
          <w:i w:val="0"/>
          <w:caps w:val="0"/>
          <w:color w:val="333333"/>
          <w:spacing w:val="0"/>
          <w:sz w:val="21"/>
          <w:szCs w:val="21"/>
          <w:shd w:val="clear" w:fill="FFFFFF"/>
          <w:lang w:eastAsia="zh-CN"/>
        </w:rPr>
      </w:pPr>
      <w:r>
        <w:rPr>
          <w:rFonts w:hint="eastAsia" w:ascii="黑体" w:hAnsi="黑体" w:eastAsia="黑体" w:cs="黑体"/>
          <w:b/>
          <w:bCs/>
          <w:i w:val="0"/>
          <w:caps w:val="0"/>
          <w:color w:val="333333"/>
          <w:spacing w:val="0"/>
          <w:sz w:val="21"/>
          <w:szCs w:val="21"/>
          <w:shd w:val="clear" w:fill="FFFFFF"/>
          <w:lang w:eastAsia="zh-CN"/>
        </w:rPr>
        <w:t>造雪形式</w:t>
      </w:r>
    </w:p>
    <w:p>
      <w:pPr>
        <w:keepNext w:val="0"/>
        <w:keepLines w:val="0"/>
        <w:widowControl/>
        <w:suppressLineNumbers w:val="0"/>
        <w:shd w:val="clear" w:fill="FFFFFF"/>
        <w:spacing w:after="225" w:afterAutospacing="0" w:line="360" w:lineRule="atLeast"/>
        <w:ind w:left="0" w:firstLine="420"/>
        <w:jc w:val="left"/>
        <w:rPr>
          <w:rFonts w:hint="eastAsia" w:ascii="黑体" w:hAnsi="黑体" w:eastAsia="黑体" w:cs="黑体"/>
          <w:b w:val="0"/>
          <w:i w:val="0"/>
          <w:caps w:val="0"/>
          <w:color w:val="333333"/>
          <w:spacing w:val="0"/>
          <w:kern w:val="0"/>
          <w:sz w:val="21"/>
          <w:szCs w:val="21"/>
          <w:shd w:val="clear" w:fill="FFFFFF"/>
          <w:lang w:val="en-US" w:eastAsia="zh-CN" w:bidi="ar"/>
        </w:rPr>
      </w:pPr>
      <w:r>
        <w:rPr>
          <w:rFonts w:hint="eastAsia" w:ascii="黑体" w:hAnsi="黑体" w:eastAsia="黑体" w:cs="黑体"/>
          <w:b w:val="0"/>
          <w:i w:val="0"/>
          <w:caps w:val="0"/>
          <w:color w:val="333333"/>
          <w:spacing w:val="0"/>
          <w:kern w:val="0"/>
          <w:sz w:val="21"/>
          <w:szCs w:val="21"/>
          <w:shd w:val="clear" w:fill="FFFFFF"/>
          <w:lang w:val="en-US" w:eastAsia="zh-CN" w:bidi="ar"/>
        </w:rPr>
        <w:t>第一种是制冰装置生产出片冰，然后以片冰为原料造雪。其工作流程是，先通过制冰装置将水制成片冰，再通过碎冰装置把已经造好的片冰粉碎成粉末，最后，通过把粉末状的冰晶通过空气输送系统送出。该方式造雪系统复杂，造出“雪”的品质与自然雪相差甚远，所以这种造雪方式在行业应用较少，一般出现在室内滑雪场。</w:t>
      </w:r>
    </w:p>
    <w:p>
      <w:pPr>
        <w:keepNext w:val="0"/>
        <w:keepLines w:val="0"/>
        <w:widowControl/>
        <w:suppressLineNumbers w:val="0"/>
        <w:shd w:val="clear" w:fill="FFFFFF"/>
        <w:spacing w:after="225" w:afterAutospacing="0" w:line="360" w:lineRule="atLeast"/>
        <w:ind w:left="0" w:firstLine="420"/>
        <w:jc w:val="left"/>
        <w:rPr>
          <w:rFonts w:hint="eastAsia" w:ascii="黑体" w:hAnsi="黑体" w:eastAsia="黑体" w:cs="黑体"/>
          <w:b w:val="0"/>
          <w:i w:val="0"/>
          <w:caps w:val="0"/>
          <w:color w:val="333333"/>
          <w:spacing w:val="0"/>
          <w:kern w:val="0"/>
          <w:sz w:val="21"/>
          <w:szCs w:val="21"/>
          <w:shd w:val="clear" w:fill="FFFFFF"/>
          <w:lang w:val="en-US" w:eastAsia="zh-CN" w:bidi="ar"/>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38100</wp:posOffset>
            </wp:positionH>
            <wp:positionV relativeFrom="paragraph">
              <wp:posOffset>1884045</wp:posOffset>
            </wp:positionV>
            <wp:extent cx="2719705" cy="1590675"/>
            <wp:effectExtent l="0" t="0" r="4445" b="9525"/>
            <wp:wrapNone/>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0"/>
                    <a:srcRect l="1202" t="1550" r="962" b="6202"/>
                    <a:stretch>
                      <a:fillRect/>
                    </a:stretch>
                  </pic:blipFill>
                  <pic:spPr>
                    <a:xfrm>
                      <a:off x="0" y="0"/>
                      <a:ext cx="2719705" cy="1590675"/>
                    </a:xfrm>
                    <a:prstGeom prst="rect">
                      <a:avLst/>
                    </a:prstGeom>
                    <a:noFill/>
                    <a:ln w="9525">
                      <a:noFill/>
                    </a:ln>
                  </pic:spPr>
                </pic:pic>
              </a:graphicData>
            </a:graphic>
          </wp:anchor>
        </w:drawing>
      </w:r>
      <w:r>
        <w:rPr>
          <w:rFonts w:hint="eastAsia" w:ascii="黑体" w:hAnsi="黑体" w:eastAsia="黑体" w:cs="黑体"/>
          <w:b w:val="0"/>
          <w:i w:val="0"/>
          <w:caps w:val="0"/>
          <w:color w:val="333333"/>
          <w:spacing w:val="0"/>
          <w:kern w:val="0"/>
          <w:sz w:val="21"/>
          <w:szCs w:val="21"/>
          <w:shd w:val="clear" w:fill="FFFFFF"/>
          <w:lang w:val="en-US" w:eastAsia="zh-CN" w:bidi="ar"/>
        </w:rPr>
        <w:t>另一种就是接下来我们要说的造雪形式，它是采用传统的高压水与空气混合造雪。其工作流程是，来自高压水泵的高压水与来自空气压缩机的高压空气在双进口喷嘴处混合。利用自然蒸发和空气出喷嘴后的体积膨胀带走热量而使雾滴凝固成冰晶。但存在的问题是雾滴越小，其蒸发量越大，水的损失越多，造雪效率越低。此外，只能在冰点以下工作，对外界环境温度的依赖性很强，尽管如此，在中国大部分的滑雪厂都地处北方，在温度上不纯在问题，所以普遍都在使用这种造雪方式，原因很简单，造雪机由于体积较小，底座装有脚轮可以在滑雪场自由移动，并且通过近些年的升级换代大部分造雪机厂家在设计上都有所突破，在出雪量以及喷射距离进行自行调节。</w:t>
      </w:r>
    </w:p>
    <w:p>
      <w:pPr>
        <w:keepNext w:val="0"/>
        <w:keepLines w:val="0"/>
        <w:widowControl/>
        <w:suppressLineNumbers w:val="0"/>
        <w:shd w:val="clear" w:fill="FFFFFF"/>
        <w:spacing w:after="225" w:afterAutospacing="0" w:line="360" w:lineRule="atLeast"/>
        <w:ind w:left="0" w:firstLine="420"/>
        <w:jc w:val="left"/>
        <w:rPr>
          <w:rFonts w:hint="eastAsia" w:ascii="黑体" w:hAnsi="黑体" w:eastAsia="黑体" w:cs="黑体"/>
          <w:b w:val="0"/>
          <w:i w:val="0"/>
          <w:caps w:val="0"/>
          <w:color w:val="333333"/>
          <w:spacing w:val="0"/>
          <w:kern w:val="0"/>
          <w:sz w:val="21"/>
          <w:szCs w:val="21"/>
          <w:shd w:val="clear" w:fill="FFFFFF"/>
          <w:lang w:val="en-US" w:eastAsia="zh-CN" w:bidi="ar"/>
        </w:rPr>
      </w:pPr>
    </w:p>
    <w:p>
      <w:pPr>
        <w:keepNext w:val="0"/>
        <w:keepLines w:val="0"/>
        <w:widowControl/>
        <w:suppressLineNumbers w:val="0"/>
        <w:shd w:val="clear" w:fill="FFFFFF"/>
        <w:spacing w:after="225" w:afterAutospacing="0" w:line="360" w:lineRule="atLeast"/>
        <w:ind w:left="0" w:firstLine="420"/>
        <w:jc w:val="left"/>
        <w:rPr>
          <w:rFonts w:hint="eastAsia" w:ascii="黑体" w:hAnsi="黑体" w:eastAsia="黑体" w:cs="黑体"/>
          <w:b w:val="0"/>
          <w:i w:val="0"/>
          <w:caps w:val="0"/>
          <w:color w:val="333333"/>
          <w:spacing w:val="0"/>
          <w:kern w:val="0"/>
          <w:sz w:val="21"/>
          <w:szCs w:val="21"/>
          <w:shd w:val="clear" w:fill="FFFFFF"/>
          <w:lang w:val="en-US" w:eastAsia="zh-CN" w:bidi="ar"/>
        </w:rPr>
      </w:pPr>
    </w:p>
    <w:p>
      <w:pPr>
        <w:keepNext w:val="0"/>
        <w:keepLines w:val="0"/>
        <w:widowControl/>
        <w:suppressLineNumbers w:val="0"/>
        <w:shd w:val="clear" w:fill="FFFFFF"/>
        <w:spacing w:after="225" w:afterAutospacing="0" w:line="360" w:lineRule="atLeast"/>
        <w:ind w:left="0" w:firstLine="420"/>
        <w:jc w:val="left"/>
        <w:rPr>
          <w:rFonts w:hint="eastAsia" w:ascii="黑体" w:hAnsi="黑体" w:eastAsia="黑体" w:cs="黑体"/>
          <w:b w:val="0"/>
          <w:i w:val="0"/>
          <w:caps w:val="0"/>
          <w:color w:val="333333"/>
          <w:spacing w:val="0"/>
          <w:kern w:val="0"/>
          <w:sz w:val="21"/>
          <w:szCs w:val="21"/>
          <w:shd w:val="clear" w:fill="FFFFFF"/>
          <w:lang w:val="en-US" w:eastAsia="zh-CN" w:bidi="ar"/>
        </w:rPr>
      </w:pPr>
    </w:p>
    <w:p>
      <w:pPr>
        <w:keepNext w:val="0"/>
        <w:keepLines w:val="0"/>
        <w:widowControl/>
        <w:suppressLineNumbers w:val="0"/>
        <w:shd w:val="clear" w:fill="FFFFFF"/>
        <w:spacing w:after="225" w:afterAutospacing="0" w:line="360" w:lineRule="atLeast"/>
        <w:ind w:left="0" w:firstLine="420"/>
        <w:jc w:val="left"/>
        <w:rPr>
          <w:rFonts w:hint="eastAsia" w:ascii="黑体" w:hAnsi="黑体" w:eastAsia="黑体" w:cs="黑体"/>
          <w:b w:val="0"/>
          <w:i w:val="0"/>
          <w:caps w:val="0"/>
          <w:color w:val="333333"/>
          <w:spacing w:val="0"/>
          <w:kern w:val="0"/>
          <w:sz w:val="21"/>
          <w:szCs w:val="21"/>
          <w:shd w:val="clear" w:fill="FFFFFF"/>
          <w:lang w:val="en-US" w:eastAsia="zh-CN" w:bidi="ar"/>
        </w:rPr>
      </w:pP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bCs/>
          <w:i w:val="0"/>
          <w:caps w:val="0"/>
          <w:color w:val="333333"/>
          <w:spacing w:val="0"/>
          <w:kern w:val="0"/>
          <w:sz w:val="21"/>
          <w:szCs w:val="21"/>
          <w:shd w:val="clear" w:fill="FFFFFF"/>
          <w:lang w:val="en-US" w:eastAsia="zh-CN" w:bidi="ar"/>
        </w:rPr>
      </w:pP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bCs/>
          <w:i w:val="0"/>
          <w:caps w:val="0"/>
          <w:color w:val="333333"/>
          <w:spacing w:val="0"/>
          <w:kern w:val="0"/>
          <w:sz w:val="21"/>
          <w:szCs w:val="21"/>
          <w:shd w:val="clear" w:fill="FFFFFF"/>
          <w:lang w:val="en-US" w:eastAsia="zh-CN" w:bidi="ar"/>
        </w:rPr>
      </w:pPr>
      <w:r>
        <w:rPr>
          <w:rFonts w:hint="eastAsia" w:ascii="黑体" w:hAnsi="黑体" w:eastAsia="黑体" w:cs="黑体"/>
          <w:b/>
          <w:bCs/>
          <w:i w:val="0"/>
          <w:caps w:val="0"/>
          <w:color w:val="333333"/>
          <w:spacing w:val="0"/>
          <w:kern w:val="0"/>
          <w:sz w:val="21"/>
          <w:szCs w:val="21"/>
          <w:shd w:val="clear" w:fill="FFFFFF"/>
          <w:lang w:val="en-US" w:eastAsia="zh-CN" w:bidi="ar"/>
        </w:rPr>
        <w:t>活塞机的运用</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rPr>
      </w:pPr>
      <w:r>
        <w:rPr>
          <w:rFonts w:hint="eastAsia" w:ascii="黑体" w:hAnsi="黑体" w:eastAsia="黑体" w:cs="黑体"/>
          <w:b w:val="0"/>
          <w:i w:val="0"/>
          <w:caps w:val="0"/>
          <w:color w:val="333333"/>
          <w:spacing w:val="0"/>
          <w:sz w:val="21"/>
          <w:szCs w:val="21"/>
          <w:shd w:val="clear" w:fill="FFFFFF"/>
        </w:rPr>
        <w:t>目前中国业内的造雪机用活塞式空气压缩机普遍质量不高。如存在漏油，漏风，连杆与曲轴断裂，进排气阀碎等惯性质量题目；同时还存在噪声大，振动大，油耗大，易损易耗件多，检验周期短，整机使用寿命短及故障率高，可靠性低等。这已严重影响了造雪系统的正常工作。</w:t>
      </w: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bCs/>
          <w:i w:val="0"/>
          <w:caps w:val="0"/>
          <w:color w:val="333333"/>
          <w:spacing w:val="0"/>
          <w:sz w:val="21"/>
          <w:szCs w:val="21"/>
          <w:shd w:val="clear" w:fill="FFFFFF"/>
          <w:lang w:eastAsia="zh-CN"/>
        </w:rPr>
      </w:pPr>
      <w:r>
        <w:rPr>
          <w:rFonts w:hint="eastAsia" w:ascii="黑体" w:hAnsi="黑体" w:eastAsia="黑体" w:cs="黑体"/>
          <w:b/>
          <w:bCs/>
          <w:i w:val="0"/>
          <w:caps w:val="0"/>
          <w:color w:val="333333"/>
          <w:spacing w:val="0"/>
          <w:sz w:val="21"/>
          <w:szCs w:val="21"/>
          <w:shd w:val="clear" w:fill="FFFFFF"/>
          <w:lang w:eastAsia="zh-CN"/>
        </w:rPr>
        <w:t>螺杆机的运用</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rPr>
      </w:pPr>
      <w:r>
        <w:rPr>
          <w:rFonts w:hint="eastAsia" w:ascii="黑体" w:hAnsi="黑体" w:eastAsia="黑体" w:cs="黑体"/>
          <w:b w:val="0"/>
          <w:i w:val="0"/>
          <w:caps w:val="0"/>
          <w:color w:val="333333"/>
          <w:spacing w:val="0"/>
          <w:sz w:val="21"/>
          <w:szCs w:val="21"/>
          <w:shd w:val="clear" w:fill="FFFFFF"/>
        </w:rPr>
        <w:t>螺杆式空气压缩机已在很多领域逐步替换了活塞式空气压缩机。相对于活塞式压缩机来说，螺杆机整机故障率低，但螺杆机由于最近几年的市场泛滥导致了大部分厂家均走向只为价格不为质量的道路，螺杆压缩机主机虽说比活塞式压缩机在设计上有着部分优势，但核心转子技术大部分还是被一些国外的企业掌握，也就是说国内目前的螺杆压缩机厂家都还是走着仿制的道路在前行，而且最致命的就是螺杆机只能做到4KW以上，并且由于噪音较大，所用必须加厢板隔音，但是又加大了压缩机的尺寸，所用这一款机型也不适合造雪机应用。</w:t>
      </w: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bCs/>
          <w:i w:val="0"/>
          <w:caps w:val="0"/>
          <w:color w:val="333333"/>
          <w:spacing w:val="0"/>
          <w:sz w:val="21"/>
          <w:szCs w:val="21"/>
          <w:shd w:val="clear" w:fill="FFFFFF"/>
          <w:lang w:eastAsia="zh-CN"/>
        </w:rPr>
      </w:pPr>
      <w:r>
        <w:rPr>
          <w:rFonts w:hint="eastAsia" w:ascii="黑体" w:hAnsi="黑体" w:eastAsia="黑体" w:cs="黑体"/>
          <w:b/>
          <w:bCs/>
          <w:i w:val="0"/>
          <w:caps w:val="0"/>
          <w:color w:val="333333"/>
          <w:spacing w:val="0"/>
          <w:sz w:val="21"/>
          <w:szCs w:val="21"/>
          <w:shd w:val="clear" w:fill="FFFFFF"/>
          <w:lang w:eastAsia="zh-CN"/>
        </w:rPr>
        <w:t>滑片机的运用</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r>
        <w:rPr>
          <w:rFonts w:hint="eastAsia" w:ascii="黑体" w:hAnsi="黑体" w:eastAsia="黑体" w:cs="黑体"/>
          <w:b w:val="0"/>
          <w:i w:val="0"/>
          <w:caps w:val="0"/>
          <w:color w:val="333333"/>
          <w:spacing w:val="0"/>
          <w:sz w:val="21"/>
          <w:szCs w:val="21"/>
          <w:shd w:val="clear" w:fill="FFFFFF"/>
          <w:lang w:eastAsia="zh-CN"/>
        </w:rPr>
        <w:drawing>
          <wp:anchor distT="0" distB="0" distL="114300" distR="114300" simplePos="0" relativeHeight="251665408" behindDoc="0" locked="0" layoutInCell="1" allowOverlap="1">
            <wp:simplePos x="0" y="0"/>
            <wp:positionH relativeFrom="column">
              <wp:posOffset>2924175</wp:posOffset>
            </wp:positionH>
            <wp:positionV relativeFrom="paragraph">
              <wp:posOffset>3401695</wp:posOffset>
            </wp:positionV>
            <wp:extent cx="2300605" cy="1887220"/>
            <wp:effectExtent l="0" t="0" r="4445" b="17780"/>
            <wp:wrapNone/>
            <wp:docPr id="11" name="图片 11" descr="filehelper_144763996053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lehelper_1447639960534_21"/>
                    <pic:cNvPicPr>
                      <a:picLocks noChangeAspect="1"/>
                    </pic:cNvPicPr>
                  </pic:nvPicPr>
                  <pic:blipFill>
                    <a:blip r:embed="rId11"/>
                    <a:srcRect l="13239" t="7907" r="6521" b="7142"/>
                    <a:stretch>
                      <a:fillRect/>
                    </a:stretch>
                  </pic:blipFill>
                  <pic:spPr>
                    <a:xfrm>
                      <a:off x="0" y="0"/>
                      <a:ext cx="2300605" cy="1887220"/>
                    </a:xfrm>
                    <a:prstGeom prst="rect">
                      <a:avLst/>
                    </a:prstGeom>
                  </pic:spPr>
                </pic:pic>
              </a:graphicData>
            </a:graphic>
          </wp:anchor>
        </w:drawing>
      </w:r>
      <w:r>
        <w:rPr>
          <w:rFonts w:hint="eastAsia" w:ascii="黑体" w:hAnsi="黑体" w:eastAsia="黑体" w:cs="黑体"/>
          <w:b w:val="0"/>
          <w:i w:val="0"/>
          <w:caps w:val="0"/>
          <w:color w:val="333333"/>
          <w:spacing w:val="0"/>
          <w:sz w:val="21"/>
          <w:szCs w:val="21"/>
          <w:shd w:val="clear" w:fill="FFFFFF"/>
          <w:lang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3423285</wp:posOffset>
            </wp:positionV>
            <wp:extent cx="2790190" cy="1862455"/>
            <wp:effectExtent l="0" t="0" r="10160" b="4445"/>
            <wp:wrapNone/>
            <wp:docPr id="8" name="图片 8" descr="P61019-16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61019-160859"/>
                    <pic:cNvPicPr>
                      <a:picLocks noChangeAspect="1"/>
                    </pic:cNvPicPr>
                  </pic:nvPicPr>
                  <pic:blipFill>
                    <a:blip r:embed="rId12"/>
                    <a:srcRect l="4164" t="10380" r="2172" b="6276"/>
                    <a:stretch>
                      <a:fillRect/>
                    </a:stretch>
                  </pic:blipFill>
                  <pic:spPr>
                    <a:xfrm>
                      <a:off x="0" y="0"/>
                      <a:ext cx="2790190" cy="1862455"/>
                    </a:xfrm>
                    <a:prstGeom prst="rect">
                      <a:avLst/>
                    </a:prstGeom>
                  </pic:spPr>
                </pic:pic>
              </a:graphicData>
            </a:graphic>
          </wp:anchor>
        </w:drawing>
      </w:r>
      <w:r>
        <w:rPr>
          <w:rFonts w:hint="eastAsia" w:ascii="黑体" w:hAnsi="黑体" w:eastAsia="黑体" w:cs="黑体"/>
          <w:b w:val="0"/>
          <w:i w:val="0"/>
          <w:caps w:val="0"/>
          <w:color w:val="333333"/>
          <w:spacing w:val="0"/>
          <w:sz w:val="21"/>
          <w:szCs w:val="21"/>
          <w:shd w:val="clear" w:fill="FFFFFF"/>
        </w:rPr>
        <w:t>与前两种压缩机不同的是国外很多造雪机巨头都在使用滑片式压缩机来作为动力源，滑片机外形简洁，完全看不到像螺杆机那样错综复杂的油气管路，这种设计是由意大利玛泰（MATTEI）</w:t>
      </w:r>
      <w:r>
        <w:rPr>
          <w:rFonts w:hint="eastAsia" w:ascii="黑体" w:hAnsi="黑体" w:eastAsia="黑体" w:cs="黑体"/>
          <w:b w:val="0"/>
          <w:i w:val="0"/>
          <w:caps w:val="0"/>
          <w:color w:val="333333"/>
          <w:spacing w:val="0"/>
          <w:sz w:val="21"/>
          <w:szCs w:val="21"/>
          <w:shd w:val="clear" w:fill="FFFFFF"/>
          <w:lang w:eastAsia="zh-CN"/>
        </w:rPr>
        <w:t>压缩机公司</w:t>
      </w:r>
      <w:r>
        <w:rPr>
          <w:rFonts w:hint="eastAsia" w:ascii="黑体" w:hAnsi="黑体" w:eastAsia="黑体" w:cs="黑体"/>
          <w:b w:val="0"/>
          <w:i w:val="0"/>
          <w:caps w:val="0"/>
          <w:color w:val="333333"/>
          <w:spacing w:val="0"/>
          <w:sz w:val="21"/>
          <w:szCs w:val="21"/>
          <w:shd w:val="clear" w:fill="FFFFFF"/>
        </w:rPr>
        <w:t>独创的模组化嵌入</w:t>
      </w:r>
      <w:r>
        <w:rPr>
          <w:rFonts w:hint="eastAsia" w:ascii="黑体" w:hAnsi="黑体" w:eastAsia="黑体" w:cs="黑体"/>
          <w:b w:val="0"/>
          <w:i w:val="0"/>
          <w:caps w:val="0"/>
          <w:color w:val="333333"/>
          <w:spacing w:val="0"/>
          <w:sz w:val="21"/>
          <w:szCs w:val="21"/>
          <w:shd w:val="clear" w:fill="FFFFFF"/>
          <w:lang w:eastAsia="zh-CN"/>
        </w:rPr>
        <w:t>技术</w:t>
      </w:r>
      <w:r>
        <w:rPr>
          <w:rFonts w:hint="eastAsia" w:ascii="黑体" w:hAnsi="黑体" w:eastAsia="黑体" w:cs="黑体"/>
          <w:b w:val="0"/>
          <w:i w:val="0"/>
          <w:caps w:val="0"/>
          <w:color w:val="333333"/>
          <w:spacing w:val="0"/>
          <w:sz w:val="21"/>
          <w:szCs w:val="21"/>
          <w:shd w:val="clear" w:fill="FFFFFF"/>
        </w:rPr>
        <w:t>，此技术同时也两度荣获英国Design Council（机械设计最高荣誉奖）颁发工业设计金奖，已被国际公认为此一领域的技术领导先驱，滑片机主机转速在1480转，只有螺杆机的一半，由于</w:t>
      </w:r>
      <w:r>
        <w:rPr>
          <w:rFonts w:hint="eastAsia" w:ascii="黑体" w:hAnsi="黑体" w:eastAsia="黑体" w:cs="黑体"/>
          <w:b w:val="0"/>
          <w:i w:val="0"/>
          <w:caps w:val="0"/>
          <w:color w:val="333333"/>
          <w:spacing w:val="0"/>
          <w:sz w:val="21"/>
          <w:szCs w:val="21"/>
          <w:shd w:val="clear" w:fill="FFFFFF"/>
          <w:lang w:eastAsia="zh-CN"/>
        </w:rPr>
        <w:t>机腔全密封下不存在气体逃逸更不用进行二次压缩，</w:t>
      </w:r>
      <w:r>
        <w:rPr>
          <w:rFonts w:hint="eastAsia" w:ascii="黑体" w:hAnsi="黑体" w:eastAsia="黑体" w:cs="黑体"/>
          <w:b w:val="0"/>
          <w:i w:val="0"/>
          <w:caps w:val="0"/>
          <w:color w:val="333333"/>
          <w:spacing w:val="0"/>
          <w:sz w:val="21"/>
          <w:szCs w:val="21"/>
          <w:shd w:val="clear" w:fill="FFFFFF"/>
        </w:rPr>
        <w:t>所以在低转速的情况下比螺杆</w:t>
      </w:r>
      <w:r>
        <w:rPr>
          <w:rFonts w:hint="eastAsia" w:ascii="黑体" w:hAnsi="黑体" w:eastAsia="黑体" w:cs="黑体"/>
          <w:b w:val="0"/>
          <w:i w:val="0"/>
          <w:caps w:val="0"/>
          <w:color w:val="333333"/>
          <w:spacing w:val="0"/>
          <w:sz w:val="21"/>
          <w:szCs w:val="21"/>
          <w:shd w:val="clear" w:fill="FFFFFF"/>
          <w:lang w:eastAsia="zh-CN"/>
        </w:rPr>
        <w:t>压缩</w:t>
      </w:r>
      <w:r>
        <w:rPr>
          <w:rFonts w:hint="eastAsia" w:ascii="黑体" w:hAnsi="黑体" w:eastAsia="黑体" w:cs="黑体"/>
          <w:b w:val="0"/>
          <w:i w:val="0"/>
          <w:caps w:val="0"/>
          <w:color w:val="333333"/>
          <w:spacing w:val="0"/>
          <w:sz w:val="21"/>
          <w:szCs w:val="21"/>
          <w:shd w:val="clear" w:fill="FFFFFF"/>
        </w:rPr>
        <w:t>机的气量还要足，同时滑片机主机两端使用的是轴瓦（滑动轴承），轴瓦内部开有油道</w:t>
      </w:r>
      <w:r>
        <w:rPr>
          <w:rFonts w:hint="eastAsia" w:ascii="黑体" w:hAnsi="黑体" w:eastAsia="黑体" w:cs="黑体"/>
          <w:b w:val="0"/>
          <w:i w:val="0"/>
          <w:caps w:val="0"/>
          <w:color w:val="333333"/>
          <w:spacing w:val="0"/>
          <w:sz w:val="21"/>
          <w:szCs w:val="21"/>
          <w:shd w:val="clear" w:fill="FFFFFF"/>
          <w:lang w:eastAsia="zh-CN"/>
        </w:rPr>
        <w:t>在机腔内进行自由滑动</w:t>
      </w:r>
      <w:r>
        <w:rPr>
          <w:rFonts w:hint="eastAsia" w:ascii="黑体" w:hAnsi="黑体" w:eastAsia="黑体" w:cs="黑体"/>
          <w:b w:val="0"/>
          <w:i w:val="0"/>
          <w:caps w:val="0"/>
          <w:color w:val="333333"/>
          <w:spacing w:val="0"/>
          <w:sz w:val="21"/>
          <w:szCs w:val="21"/>
          <w:shd w:val="clear" w:fill="FFFFFF"/>
        </w:rPr>
        <w:t>，</w:t>
      </w:r>
      <w:r>
        <w:rPr>
          <w:rFonts w:hint="eastAsia" w:ascii="黑体" w:hAnsi="黑体" w:eastAsia="黑体" w:cs="黑体"/>
          <w:b w:val="0"/>
          <w:i w:val="0"/>
          <w:caps w:val="0"/>
          <w:color w:val="333333"/>
          <w:spacing w:val="0"/>
          <w:sz w:val="21"/>
          <w:szCs w:val="21"/>
          <w:shd w:val="clear" w:fill="FFFFFF"/>
          <w:lang w:eastAsia="zh-CN"/>
        </w:rPr>
        <w:t>所以</w:t>
      </w:r>
      <w:r>
        <w:rPr>
          <w:rFonts w:hint="eastAsia" w:ascii="黑体" w:hAnsi="黑体" w:eastAsia="黑体" w:cs="黑体"/>
          <w:b w:val="0"/>
          <w:i w:val="0"/>
          <w:caps w:val="0"/>
          <w:color w:val="333333"/>
          <w:spacing w:val="0"/>
          <w:sz w:val="21"/>
          <w:szCs w:val="21"/>
          <w:shd w:val="clear" w:fill="FFFFFF"/>
        </w:rPr>
        <w:t>只要轴瓦</w:t>
      </w:r>
      <w:r>
        <w:rPr>
          <w:rFonts w:hint="eastAsia" w:ascii="黑体" w:hAnsi="黑体" w:eastAsia="黑体" w:cs="黑体"/>
          <w:b w:val="0"/>
          <w:i w:val="0"/>
          <w:caps w:val="0"/>
          <w:color w:val="333333"/>
          <w:spacing w:val="0"/>
          <w:sz w:val="21"/>
          <w:szCs w:val="21"/>
          <w:shd w:val="clear" w:fill="FFFFFF"/>
          <w:lang w:eastAsia="zh-CN"/>
        </w:rPr>
        <w:t>在</w:t>
      </w:r>
      <w:r>
        <w:rPr>
          <w:rFonts w:hint="eastAsia" w:ascii="黑体" w:hAnsi="黑体" w:eastAsia="黑体" w:cs="黑体"/>
          <w:b w:val="0"/>
          <w:i w:val="0"/>
          <w:caps w:val="0"/>
          <w:color w:val="333333"/>
          <w:spacing w:val="0"/>
          <w:sz w:val="21"/>
          <w:szCs w:val="21"/>
          <w:shd w:val="clear" w:fill="FFFFFF"/>
        </w:rPr>
        <w:t>有油</w:t>
      </w:r>
      <w:r>
        <w:rPr>
          <w:rFonts w:hint="eastAsia" w:ascii="黑体" w:hAnsi="黑体" w:eastAsia="黑体" w:cs="黑体"/>
          <w:b w:val="0"/>
          <w:i w:val="0"/>
          <w:caps w:val="0"/>
          <w:color w:val="333333"/>
          <w:spacing w:val="0"/>
          <w:sz w:val="21"/>
          <w:szCs w:val="21"/>
          <w:shd w:val="clear" w:fill="FFFFFF"/>
          <w:lang w:eastAsia="zh-CN"/>
        </w:rPr>
        <w:t>的情况下</w:t>
      </w:r>
      <w:r>
        <w:rPr>
          <w:rFonts w:hint="eastAsia" w:ascii="黑体" w:hAnsi="黑体" w:eastAsia="黑体" w:cs="黑体"/>
          <w:b w:val="0"/>
          <w:i w:val="0"/>
          <w:caps w:val="0"/>
          <w:color w:val="333333"/>
          <w:spacing w:val="0"/>
          <w:sz w:val="21"/>
          <w:szCs w:val="21"/>
          <w:shd w:val="clear" w:fill="FFFFFF"/>
        </w:rPr>
        <w:t>基本不存在磨损，所以这也就杜绝了螺杆压缩机在使用一定年限后需要更换轴承</w:t>
      </w:r>
      <w:r>
        <w:rPr>
          <w:rFonts w:hint="eastAsia" w:ascii="黑体" w:hAnsi="黑体" w:eastAsia="黑体" w:cs="黑体"/>
          <w:b w:val="0"/>
          <w:i w:val="0"/>
          <w:caps w:val="0"/>
          <w:color w:val="333333"/>
          <w:spacing w:val="0"/>
          <w:sz w:val="21"/>
          <w:szCs w:val="21"/>
          <w:shd w:val="clear" w:fill="FFFFFF"/>
          <w:lang w:eastAsia="zh-CN"/>
        </w:rPr>
        <w:t>而</w:t>
      </w:r>
      <w:r>
        <w:rPr>
          <w:rFonts w:hint="eastAsia" w:ascii="黑体" w:hAnsi="黑体" w:eastAsia="黑体" w:cs="黑体"/>
          <w:b w:val="0"/>
          <w:i w:val="0"/>
          <w:caps w:val="0"/>
          <w:color w:val="333333"/>
          <w:spacing w:val="0"/>
          <w:sz w:val="21"/>
          <w:szCs w:val="21"/>
          <w:shd w:val="clear" w:fill="FFFFFF"/>
        </w:rPr>
        <w:t>付出昂贵的维修费用，</w:t>
      </w:r>
      <w:r>
        <w:rPr>
          <w:rFonts w:hint="eastAsia" w:ascii="黑体" w:hAnsi="黑体" w:eastAsia="黑体" w:cs="黑体"/>
          <w:b w:val="0"/>
          <w:i w:val="0"/>
          <w:caps w:val="0"/>
          <w:color w:val="333333"/>
          <w:spacing w:val="0"/>
          <w:sz w:val="21"/>
          <w:szCs w:val="21"/>
          <w:shd w:val="clear" w:fill="FFFFFF"/>
          <w:lang w:eastAsia="zh-CN"/>
        </w:rPr>
        <w:t>除此之外滑片压缩机在油气分离的设计上也下了不少功夫，三段式油气分离使得压缩空气的出口含油量少于</w:t>
      </w:r>
      <w:r>
        <w:rPr>
          <w:rFonts w:hint="eastAsia" w:ascii="黑体" w:hAnsi="黑体" w:eastAsia="黑体" w:cs="黑体"/>
          <w:b w:val="0"/>
          <w:i w:val="0"/>
          <w:caps w:val="0"/>
          <w:color w:val="333333"/>
          <w:spacing w:val="0"/>
          <w:sz w:val="21"/>
          <w:szCs w:val="21"/>
          <w:shd w:val="clear" w:fill="FFFFFF"/>
          <w:lang w:val="en-US" w:eastAsia="zh-CN"/>
        </w:rPr>
        <w:t>3ppm，</w:t>
      </w:r>
      <w:r>
        <w:rPr>
          <w:rFonts w:hint="eastAsia" w:ascii="黑体" w:hAnsi="黑体" w:eastAsia="黑体" w:cs="黑体"/>
          <w:b w:val="0"/>
          <w:i w:val="0"/>
          <w:caps w:val="0"/>
          <w:color w:val="333333"/>
          <w:spacing w:val="0"/>
          <w:sz w:val="21"/>
          <w:szCs w:val="21"/>
          <w:shd w:val="clear" w:fill="FFFFFF"/>
        </w:rPr>
        <w:t>目前</w:t>
      </w:r>
      <w:r>
        <w:rPr>
          <w:rFonts w:hint="eastAsia" w:ascii="黑体" w:hAnsi="黑体" w:eastAsia="黑体" w:cs="黑体"/>
          <w:b w:val="0"/>
          <w:i w:val="0"/>
          <w:caps w:val="0"/>
          <w:color w:val="333333"/>
          <w:spacing w:val="0"/>
          <w:sz w:val="21"/>
          <w:szCs w:val="21"/>
          <w:shd w:val="clear" w:fill="FFFFFF"/>
          <w:lang w:eastAsia="zh-CN"/>
        </w:rPr>
        <w:t>意大利</w:t>
      </w:r>
      <w:r>
        <w:rPr>
          <w:rFonts w:hint="eastAsia" w:ascii="黑体" w:hAnsi="黑体" w:eastAsia="黑体" w:cs="黑体"/>
          <w:b w:val="0"/>
          <w:i w:val="0"/>
          <w:caps w:val="0"/>
          <w:color w:val="333333"/>
          <w:spacing w:val="0"/>
          <w:sz w:val="21"/>
          <w:szCs w:val="21"/>
          <w:shd w:val="clear" w:fill="FFFFFF"/>
        </w:rPr>
        <w:t>玛泰</w:t>
      </w:r>
      <w:r>
        <w:rPr>
          <w:rFonts w:hint="eastAsia" w:ascii="黑体" w:hAnsi="黑体" w:eastAsia="黑体" w:cs="黑体"/>
          <w:b w:val="0"/>
          <w:i w:val="0"/>
          <w:caps w:val="0"/>
          <w:color w:val="333333"/>
          <w:spacing w:val="0"/>
          <w:sz w:val="21"/>
          <w:szCs w:val="21"/>
          <w:shd w:val="clear" w:fill="FFFFFF"/>
          <w:lang w:eastAsia="zh-CN"/>
        </w:rPr>
        <w:t>的压缩</w:t>
      </w:r>
      <w:r>
        <w:rPr>
          <w:rFonts w:hint="eastAsia" w:ascii="黑体" w:hAnsi="黑体" w:eastAsia="黑体" w:cs="黑体"/>
          <w:b w:val="0"/>
          <w:i w:val="0"/>
          <w:caps w:val="0"/>
          <w:color w:val="333333"/>
          <w:spacing w:val="0"/>
          <w:sz w:val="21"/>
          <w:szCs w:val="21"/>
          <w:shd w:val="clear" w:fill="FFFFFF"/>
        </w:rPr>
        <w:t>主机设计寿命在30W小时，</w:t>
      </w:r>
      <w:r>
        <w:rPr>
          <w:rFonts w:hint="eastAsia" w:ascii="黑体" w:hAnsi="黑体" w:eastAsia="黑体" w:cs="黑体"/>
          <w:b w:val="0"/>
          <w:i w:val="0"/>
          <w:caps w:val="0"/>
          <w:color w:val="333333"/>
          <w:spacing w:val="0"/>
          <w:sz w:val="21"/>
          <w:szCs w:val="21"/>
          <w:shd w:val="clear" w:fill="FFFFFF"/>
          <w:lang w:eastAsia="zh-CN"/>
        </w:rPr>
        <w:t>只要正常对设备进行维护保养使用原厂配件都可以用上二三十年，现如今意大利玛泰</w:t>
      </w:r>
      <w:r>
        <w:rPr>
          <w:rFonts w:hint="eastAsia" w:ascii="黑体" w:hAnsi="黑体" w:eastAsia="黑体" w:cs="黑体"/>
          <w:b w:val="0"/>
          <w:i w:val="0"/>
          <w:caps w:val="0"/>
          <w:color w:val="333333"/>
          <w:spacing w:val="0"/>
          <w:sz w:val="21"/>
          <w:szCs w:val="21"/>
          <w:shd w:val="clear" w:fill="FFFFFF"/>
        </w:rPr>
        <w:t>历经100多年来</w:t>
      </w:r>
      <w:r>
        <w:rPr>
          <w:rFonts w:hint="eastAsia" w:ascii="黑体" w:hAnsi="黑体" w:eastAsia="黑体" w:cs="黑体"/>
          <w:b w:val="0"/>
          <w:i w:val="0"/>
          <w:caps w:val="0"/>
          <w:color w:val="333333"/>
          <w:spacing w:val="0"/>
          <w:sz w:val="21"/>
          <w:szCs w:val="21"/>
          <w:shd w:val="clear" w:fill="FFFFFF"/>
          <w:lang w:eastAsia="zh-CN"/>
        </w:rPr>
        <w:t>从</w:t>
      </w:r>
      <w:r>
        <w:rPr>
          <w:rFonts w:hint="eastAsia" w:ascii="黑体" w:hAnsi="黑体" w:eastAsia="黑体" w:cs="黑体"/>
          <w:b w:val="0"/>
          <w:i w:val="0"/>
          <w:caps w:val="0"/>
          <w:color w:val="333333"/>
          <w:spacing w:val="0"/>
          <w:sz w:val="21"/>
          <w:szCs w:val="21"/>
          <w:shd w:val="clear" w:fill="FFFFFF"/>
        </w:rPr>
        <w:t>没有一例机头恶性事故发生</w:t>
      </w:r>
      <w:r>
        <w:rPr>
          <w:rFonts w:hint="eastAsia" w:ascii="黑体" w:hAnsi="黑体" w:eastAsia="黑体" w:cs="黑体"/>
          <w:b w:val="0"/>
          <w:i w:val="0"/>
          <w:caps w:val="0"/>
          <w:color w:val="333333"/>
          <w:spacing w:val="0"/>
          <w:sz w:val="21"/>
          <w:szCs w:val="21"/>
          <w:shd w:val="clear" w:fill="FFFFFF"/>
          <w:lang w:eastAsia="zh-CN"/>
        </w:rPr>
        <w:t>，这也就是为什么这么多高端企业一直选用意大利玛泰滑片机的初衷。</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left="0" w:right="0" w:firstLine="480" w:firstLineChars="200"/>
        <w:rPr>
          <w:rFonts w:hint="eastAsia" w:ascii="黑体" w:hAnsi="黑体" w:eastAsia="黑体" w:cs="黑体"/>
          <w:b w:val="0"/>
          <w:i w:val="0"/>
          <w:caps w:val="0"/>
          <w:color w:val="333333"/>
          <w:spacing w:val="0"/>
          <w:sz w:val="21"/>
          <w:szCs w:val="21"/>
          <w:shd w:val="clear" w:fill="FFFFFF"/>
          <w:lang w:eastAsia="zh-CN"/>
        </w:rPr>
      </w:pPr>
      <w:r>
        <w:drawing>
          <wp:anchor distT="0" distB="0" distL="114300" distR="114300" simplePos="0" relativeHeight="251663360" behindDoc="0" locked="0" layoutInCell="1" allowOverlap="1">
            <wp:simplePos x="0" y="0"/>
            <wp:positionH relativeFrom="column">
              <wp:posOffset>2862580</wp:posOffset>
            </wp:positionH>
            <wp:positionV relativeFrom="paragraph">
              <wp:posOffset>440055</wp:posOffset>
            </wp:positionV>
            <wp:extent cx="2648585" cy="2118995"/>
            <wp:effectExtent l="0" t="0" r="18415" b="1460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rcRect r="7945"/>
                    <a:stretch>
                      <a:fillRect/>
                    </a:stretch>
                  </pic:blipFill>
                  <pic:spPr>
                    <a:xfrm>
                      <a:off x="0" y="0"/>
                      <a:ext cx="2648585" cy="2118995"/>
                    </a:xfrm>
                    <a:prstGeom prst="rect">
                      <a:avLst/>
                    </a:prstGeom>
                    <a:noFill/>
                    <a:ln w="9525">
                      <a:noFill/>
                    </a:ln>
                  </pic:spPr>
                </pic:pic>
              </a:graphicData>
            </a:graphic>
          </wp:anchor>
        </w:drawing>
      </w:r>
      <w:r>
        <w:rPr>
          <w:rFonts w:hint="eastAsia" w:ascii="黑体" w:hAnsi="黑体" w:eastAsia="黑体" w:cs="黑体"/>
          <w:b w:val="0"/>
          <w:i w:val="0"/>
          <w:caps w:val="0"/>
          <w:color w:val="333333"/>
          <w:spacing w:val="0"/>
          <w:sz w:val="21"/>
          <w:szCs w:val="21"/>
          <w:shd w:val="clear" w:fill="FFFFFF"/>
          <w:lang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442595</wp:posOffset>
            </wp:positionV>
            <wp:extent cx="2810510" cy="2108200"/>
            <wp:effectExtent l="0" t="0" r="8890" b="6350"/>
            <wp:wrapNone/>
            <wp:docPr id="10" name="图片 10" descr="1222348996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22348996 - 副本"/>
                    <pic:cNvPicPr>
                      <a:picLocks noChangeAspect="1"/>
                    </pic:cNvPicPr>
                  </pic:nvPicPr>
                  <pic:blipFill>
                    <a:blip r:embed="rId14"/>
                    <a:stretch>
                      <a:fillRect/>
                    </a:stretch>
                  </pic:blipFill>
                  <pic:spPr>
                    <a:xfrm>
                      <a:off x="0" y="0"/>
                      <a:ext cx="2810510" cy="2108200"/>
                    </a:xfrm>
                    <a:prstGeom prst="rect">
                      <a:avLst/>
                    </a:prstGeom>
                  </pic:spPr>
                </pic:pic>
              </a:graphicData>
            </a:graphic>
          </wp:anchor>
        </w:drawing>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eastAsia="zh-CN"/>
        </w:rPr>
      </w:pP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bCs/>
          <w:i w:val="0"/>
          <w:caps w:val="0"/>
          <w:color w:val="333333"/>
          <w:spacing w:val="0"/>
          <w:sz w:val="21"/>
          <w:szCs w:val="21"/>
          <w:shd w:val="clear" w:fill="FFFFFF"/>
          <w:lang w:eastAsia="zh-CN"/>
        </w:rPr>
      </w:pPr>
      <w:r>
        <w:rPr>
          <w:rFonts w:hint="eastAsia" w:ascii="黑体" w:hAnsi="黑体" w:eastAsia="黑体" w:cs="黑体"/>
          <w:b/>
          <w:bCs/>
          <w:i w:val="0"/>
          <w:caps w:val="0"/>
          <w:color w:val="333333"/>
          <w:spacing w:val="0"/>
          <w:sz w:val="21"/>
          <w:szCs w:val="21"/>
          <w:shd w:val="clear" w:fill="FFFFFF"/>
          <w:lang w:eastAsia="zh-CN"/>
        </w:rPr>
        <w:t>无油涡旋机的运用</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rPr>
      </w:pPr>
      <w:r>
        <w:rPr>
          <w:rFonts w:hint="eastAsia" w:ascii="黑体" w:hAnsi="黑体" w:eastAsia="黑体" w:cs="黑体"/>
          <w:b w:val="0"/>
          <w:i w:val="0"/>
          <w:caps w:val="0"/>
          <w:color w:val="333333"/>
          <w:spacing w:val="0"/>
          <w:sz w:val="21"/>
          <w:szCs w:val="21"/>
          <w:shd w:val="clear" w:fill="FFFFFF"/>
        </w:rPr>
        <w:t>除以上三种有油压缩机以外，市面上还有一种压缩机在供应造雪机领域“无油涡旋式压缩机”这种压缩机出发点是比较好的，为了提高空气品质，所</w:t>
      </w:r>
      <w:r>
        <w:rPr>
          <w:rFonts w:hint="eastAsia" w:ascii="黑体" w:hAnsi="黑体" w:eastAsia="黑体" w:cs="黑体"/>
          <w:b w:val="0"/>
          <w:i w:val="0"/>
          <w:caps w:val="0"/>
          <w:color w:val="333333"/>
          <w:spacing w:val="0"/>
          <w:sz w:val="21"/>
          <w:szCs w:val="21"/>
          <w:shd w:val="clear" w:fill="FFFFFF"/>
          <w:lang w:eastAsia="zh-CN"/>
        </w:rPr>
        <w:t>以</w:t>
      </w:r>
      <w:r>
        <w:rPr>
          <w:rFonts w:hint="eastAsia" w:ascii="黑体" w:hAnsi="黑体" w:eastAsia="黑体" w:cs="黑体"/>
          <w:b w:val="0"/>
          <w:i w:val="0"/>
          <w:caps w:val="0"/>
          <w:color w:val="333333"/>
          <w:spacing w:val="0"/>
          <w:sz w:val="21"/>
          <w:szCs w:val="21"/>
          <w:shd w:val="clear" w:fill="FFFFFF"/>
        </w:rPr>
        <w:t>在机器运行的腔内没有注入润滑油以达到压缩空气完全无油，但这也是涡旋式压缩机最致命的问题，由于没有润滑油来给压缩机冷却和润滑，涡旋式压缩机的主机温度一直居高不下，</w:t>
      </w:r>
      <w:r>
        <w:rPr>
          <w:rFonts w:hint="eastAsia" w:ascii="黑体" w:hAnsi="黑体" w:eastAsia="黑体" w:cs="黑体"/>
          <w:b w:val="0"/>
          <w:i w:val="0"/>
          <w:caps w:val="0"/>
          <w:color w:val="333333"/>
          <w:spacing w:val="0"/>
          <w:sz w:val="21"/>
          <w:szCs w:val="21"/>
          <w:shd w:val="clear" w:fill="FFFFFF"/>
          <w:lang w:eastAsia="zh-CN"/>
        </w:rPr>
        <w:t>再加上涡旋式压缩对主机加工上的要求相当高，</w:t>
      </w:r>
      <w:r>
        <w:rPr>
          <w:rFonts w:hint="eastAsia" w:ascii="黑体" w:hAnsi="黑体" w:eastAsia="黑体" w:cs="黑体"/>
          <w:b w:val="0"/>
          <w:i w:val="0"/>
          <w:caps w:val="0"/>
          <w:color w:val="333333"/>
          <w:spacing w:val="0"/>
          <w:sz w:val="21"/>
          <w:szCs w:val="21"/>
          <w:shd w:val="clear" w:fill="FFFFFF"/>
        </w:rPr>
        <w:t>所用很多使用涡旋压缩机的</w:t>
      </w:r>
      <w:r>
        <w:rPr>
          <w:rFonts w:hint="eastAsia" w:ascii="黑体" w:hAnsi="黑体" w:eastAsia="黑体" w:cs="黑体"/>
          <w:b w:val="0"/>
          <w:i w:val="0"/>
          <w:caps w:val="0"/>
          <w:color w:val="333333"/>
          <w:spacing w:val="0"/>
          <w:sz w:val="21"/>
          <w:szCs w:val="21"/>
          <w:shd w:val="clear" w:fill="FFFFFF"/>
          <w:lang w:eastAsia="zh-CN"/>
        </w:rPr>
        <w:t>用户</w:t>
      </w:r>
      <w:r>
        <w:rPr>
          <w:rFonts w:hint="eastAsia" w:ascii="黑体" w:hAnsi="黑体" w:eastAsia="黑体" w:cs="黑体"/>
          <w:b w:val="0"/>
          <w:i w:val="0"/>
          <w:caps w:val="0"/>
          <w:color w:val="333333"/>
          <w:spacing w:val="0"/>
          <w:sz w:val="21"/>
          <w:szCs w:val="21"/>
          <w:shd w:val="clear" w:fill="FFFFFF"/>
        </w:rPr>
        <w:t>每天运行都需要限定时间，</w:t>
      </w:r>
      <w:r>
        <w:rPr>
          <w:rFonts w:hint="eastAsia" w:ascii="黑体" w:hAnsi="黑体" w:eastAsia="黑体" w:cs="黑体"/>
          <w:b w:val="0"/>
          <w:i w:val="0"/>
          <w:caps w:val="0"/>
          <w:color w:val="333333"/>
          <w:spacing w:val="0"/>
          <w:sz w:val="21"/>
          <w:szCs w:val="21"/>
          <w:shd w:val="clear" w:fill="FFFFFF"/>
          <w:lang w:eastAsia="zh-CN"/>
        </w:rPr>
        <w:t>除此之外</w:t>
      </w:r>
      <w:r>
        <w:rPr>
          <w:rFonts w:hint="eastAsia" w:ascii="黑体" w:hAnsi="黑体" w:eastAsia="黑体" w:cs="黑体"/>
          <w:b w:val="0"/>
          <w:i w:val="0"/>
          <w:caps w:val="0"/>
          <w:color w:val="333333"/>
          <w:spacing w:val="0"/>
          <w:sz w:val="21"/>
          <w:szCs w:val="21"/>
          <w:shd w:val="clear" w:fill="FFFFFF"/>
        </w:rPr>
        <w:t>涡旋式压缩机的主机</w:t>
      </w:r>
      <w:r>
        <w:rPr>
          <w:rFonts w:hint="eastAsia" w:ascii="黑体" w:hAnsi="黑体" w:eastAsia="黑体" w:cs="黑体"/>
          <w:b w:val="0"/>
          <w:i w:val="0"/>
          <w:caps w:val="0"/>
          <w:color w:val="333333"/>
          <w:spacing w:val="0"/>
          <w:sz w:val="21"/>
          <w:szCs w:val="21"/>
          <w:shd w:val="clear" w:fill="FFFFFF"/>
          <w:lang w:eastAsia="zh-CN"/>
        </w:rPr>
        <w:t>设计</w:t>
      </w:r>
      <w:r>
        <w:rPr>
          <w:rFonts w:hint="eastAsia" w:ascii="黑体" w:hAnsi="黑体" w:eastAsia="黑体" w:cs="黑体"/>
          <w:b w:val="0"/>
          <w:i w:val="0"/>
          <w:caps w:val="0"/>
          <w:color w:val="333333"/>
          <w:spacing w:val="0"/>
          <w:sz w:val="21"/>
          <w:szCs w:val="21"/>
          <w:shd w:val="clear" w:fill="FFFFFF"/>
        </w:rPr>
        <w:t>寿命非常短，按照目前市面上最好的涡旋式压缩机之一的“日本日立”</w:t>
      </w:r>
      <w:r>
        <w:rPr>
          <w:rFonts w:hint="eastAsia" w:ascii="黑体" w:hAnsi="黑体" w:eastAsia="黑体" w:cs="黑体"/>
          <w:b w:val="0"/>
          <w:i w:val="0"/>
          <w:caps w:val="0"/>
          <w:color w:val="333333"/>
          <w:spacing w:val="0"/>
          <w:sz w:val="21"/>
          <w:szCs w:val="21"/>
          <w:shd w:val="clear" w:fill="FFFFFF"/>
          <w:lang w:eastAsia="zh-CN"/>
        </w:rPr>
        <w:t>以及“日本岩田”</w:t>
      </w:r>
      <w:r>
        <w:rPr>
          <w:rFonts w:hint="eastAsia" w:ascii="黑体" w:hAnsi="黑体" w:eastAsia="黑体" w:cs="黑体"/>
          <w:b w:val="0"/>
          <w:i w:val="0"/>
          <w:caps w:val="0"/>
          <w:color w:val="333333"/>
          <w:spacing w:val="0"/>
          <w:sz w:val="21"/>
          <w:szCs w:val="21"/>
          <w:shd w:val="clear" w:fill="FFFFFF"/>
        </w:rPr>
        <w:t>其</w:t>
      </w:r>
      <w:r>
        <w:rPr>
          <w:rFonts w:hint="eastAsia" w:ascii="黑体" w:hAnsi="黑体" w:eastAsia="黑体" w:cs="黑体"/>
          <w:b w:val="0"/>
          <w:i w:val="0"/>
          <w:caps w:val="0"/>
          <w:color w:val="333333"/>
          <w:spacing w:val="0"/>
          <w:sz w:val="21"/>
          <w:szCs w:val="21"/>
          <w:shd w:val="clear" w:fill="FFFFFF"/>
          <w:lang w:eastAsia="zh-CN"/>
        </w:rPr>
        <w:t>主机</w:t>
      </w:r>
      <w:r>
        <w:rPr>
          <w:rFonts w:hint="eastAsia" w:ascii="黑体" w:hAnsi="黑体" w:eastAsia="黑体" w:cs="黑体"/>
          <w:b w:val="0"/>
          <w:i w:val="0"/>
          <w:caps w:val="0"/>
          <w:color w:val="333333"/>
          <w:spacing w:val="0"/>
          <w:sz w:val="21"/>
          <w:szCs w:val="21"/>
          <w:shd w:val="clear" w:fill="FFFFFF"/>
        </w:rPr>
        <w:t>寿命也就2W小时，国产的就更不用说了，一般8000小时</w:t>
      </w:r>
      <w:r>
        <w:rPr>
          <w:rFonts w:hint="eastAsia" w:ascii="黑体" w:hAnsi="黑体" w:eastAsia="黑体" w:cs="黑体"/>
          <w:b w:val="0"/>
          <w:i w:val="0"/>
          <w:caps w:val="0"/>
          <w:color w:val="333333"/>
          <w:spacing w:val="0"/>
          <w:sz w:val="21"/>
          <w:szCs w:val="21"/>
          <w:shd w:val="clear" w:fill="FFFFFF"/>
          <w:lang w:eastAsia="zh-CN"/>
        </w:rPr>
        <w:t>已经是极限</w:t>
      </w:r>
      <w:r>
        <w:rPr>
          <w:rFonts w:hint="eastAsia" w:ascii="黑体" w:hAnsi="黑体" w:eastAsia="黑体" w:cs="黑体"/>
          <w:b w:val="0"/>
          <w:i w:val="0"/>
          <w:caps w:val="0"/>
          <w:color w:val="333333"/>
          <w:spacing w:val="0"/>
          <w:sz w:val="21"/>
          <w:szCs w:val="21"/>
          <w:shd w:val="clear" w:fill="FFFFFF"/>
        </w:rPr>
        <w:t>。 　</w:t>
      </w:r>
    </w:p>
    <w:p>
      <w:pPr>
        <w:pStyle w:val="4"/>
        <w:keepNext w:val="0"/>
        <w:keepLines w:val="0"/>
        <w:widowControl/>
        <w:suppressLineNumbers w:val="0"/>
        <w:shd w:val="clear" w:fill="FFFFFF"/>
        <w:spacing w:before="300" w:beforeAutospacing="0" w:after="300" w:afterAutospacing="0" w:line="408" w:lineRule="atLeast"/>
        <w:ind w:right="0"/>
        <w:rPr>
          <w:rFonts w:hint="eastAsia" w:ascii="黑体" w:hAnsi="黑体" w:eastAsia="黑体" w:cs="黑体"/>
          <w:b/>
          <w:bCs/>
          <w:i w:val="0"/>
          <w:caps w:val="0"/>
          <w:color w:val="333333"/>
          <w:spacing w:val="0"/>
          <w:sz w:val="21"/>
          <w:szCs w:val="21"/>
          <w:shd w:val="clear" w:fill="FFFFFF"/>
          <w:lang w:eastAsia="zh-CN"/>
        </w:rPr>
      </w:pPr>
      <w:r>
        <w:rPr>
          <w:rFonts w:hint="eastAsia" w:ascii="黑体" w:hAnsi="黑体" w:eastAsia="黑体" w:cs="黑体"/>
          <w:b/>
          <w:bCs/>
          <w:i w:val="0"/>
          <w:caps w:val="0"/>
          <w:color w:val="333333"/>
          <w:spacing w:val="0"/>
          <w:sz w:val="21"/>
          <w:szCs w:val="21"/>
          <w:shd w:val="clear" w:fill="FFFFFF"/>
          <w:lang w:eastAsia="zh-CN"/>
        </w:rPr>
        <w:t>总结</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rPr>
      </w:pPr>
      <w:r>
        <w:rPr>
          <w:rFonts w:hint="eastAsia" w:ascii="黑体" w:hAnsi="黑体" w:eastAsia="黑体" w:cs="黑体"/>
          <w:b w:val="0"/>
          <w:i w:val="0"/>
          <w:caps w:val="0"/>
          <w:color w:val="333333"/>
          <w:spacing w:val="0"/>
          <w:sz w:val="21"/>
          <w:szCs w:val="21"/>
          <w:shd w:val="clear" w:fill="FFFFFF"/>
        </w:rPr>
        <w:t>所以通过以上对比，目前造雪机领域应优先采用滑片式压缩机，以进步机中国人工造雪的高品质保证，而且是进口玛泰（MATTEI）滑片式压缩机，国内由于价格因素有部分商家恶意仿制并打着进口玛泰（MATTEI）的旗号去进行销售，以至于国内有部分客户</w:t>
      </w:r>
      <w:r>
        <w:rPr>
          <w:rFonts w:hint="eastAsia" w:ascii="黑体" w:hAnsi="黑体" w:eastAsia="黑体" w:cs="黑体"/>
          <w:b w:val="0"/>
          <w:i w:val="0"/>
          <w:caps w:val="0"/>
          <w:color w:val="333333"/>
          <w:spacing w:val="0"/>
          <w:sz w:val="21"/>
          <w:szCs w:val="21"/>
          <w:shd w:val="clear" w:fill="FFFFFF"/>
          <w:lang w:eastAsia="zh-CN"/>
        </w:rPr>
        <w:t>均有</w:t>
      </w:r>
      <w:r>
        <w:rPr>
          <w:rFonts w:hint="eastAsia" w:ascii="黑体" w:hAnsi="黑体" w:eastAsia="黑体" w:cs="黑体"/>
          <w:b w:val="0"/>
          <w:i w:val="0"/>
          <w:caps w:val="0"/>
          <w:color w:val="333333"/>
          <w:spacing w:val="0"/>
          <w:sz w:val="21"/>
          <w:szCs w:val="21"/>
          <w:shd w:val="clear" w:fill="FFFFFF"/>
        </w:rPr>
        <w:t>买到有问题的滑片压缩机，其中包括“北京</w:t>
      </w:r>
      <w:r>
        <w:rPr>
          <w:rFonts w:hint="eastAsia" w:ascii="黑体" w:hAnsi="黑体" w:eastAsia="黑体" w:cs="黑体"/>
          <w:b w:val="0"/>
          <w:i w:val="0"/>
          <w:caps w:val="0"/>
          <w:color w:val="333333"/>
          <w:spacing w:val="0"/>
          <w:sz w:val="21"/>
          <w:szCs w:val="21"/>
          <w:shd w:val="clear" w:fill="FFFFFF"/>
          <w:lang w:val="en-US" w:eastAsia="zh-CN"/>
        </w:rPr>
        <w:t>XXX</w:t>
      </w:r>
      <w:r>
        <w:rPr>
          <w:rFonts w:hint="eastAsia" w:ascii="黑体" w:hAnsi="黑体" w:eastAsia="黑体" w:cs="黑体"/>
          <w:b w:val="0"/>
          <w:i w:val="0"/>
          <w:caps w:val="0"/>
          <w:color w:val="333333"/>
          <w:spacing w:val="0"/>
          <w:sz w:val="21"/>
          <w:szCs w:val="21"/>
          <w:shd w:val="clear" w:fill="FFFFFF"/>
        </w:rPr>
        <w:t>”和“合肥</w:t>
      </w:r>
      <w:r>
        <w:rPr>
          <w:rFonts w:hint="eastAsia" w:ascii="黑体" w:hAnsi="黑体" w:eastAsia="黑体" w:cs="黑体"/>
          <w:b w:val="0"/>
          <w:i w:val="0"/>
          <w:caps w:val="0"/>
          <w:color w:val="333333"/>
          <w:spacing w:val="0"/>
          <w:sz w:val="21"/>
          <w:szCs w:val="21"/>
          <w:shd w:val="clear" w:fill="FFFFFF"/>
          <w:lang w:val="en-US" w:eastAsia="zh-CN"/>
        </w:rPr>
        <w:t>XX</w:t>
      </w:r>
      <w:r>
        <w:rPr>
          <w:rFonts w:hint="eastAsia" w:ascii="黑体" w:hAnsi="黑体" w:eastAsia="黑体" w:cs="黑体"/>
          <w:b w:val="0"/>
          <w:i w:val="0"/>
          <w:caps w:val="0"/>
          <w:color w:val="333333"/>
          <w:spacing w:val="0"/>
          <w:sz w:val="21"/>
          <w:szCs w:val="21"/>
          <w:shd w:val="clear" w:fill="FFFFFF"/>
        </w:rPr>
        <w:t>”均是假冒仿制，请广大客户认清再购。</w:t>
      </w:r>
    </w:p>
    <w:p>
      <w:pPr>
        <w:pStyle w:val="4"/>
        <w:keepNext w:val="0"/>
        <w:keepLines w:val="0"/>
        <w:widowControl/>
        <w:suppressLineNumbers w:val="0"/>
        <w:shd w:val="clear" w:fill="FFFFFF"/>
        <w:spacing w:before="300" w:beforeAutospacing="0" w:after="300" w:afterAutospacing="0" w:line="408" w:lineRule="atLeast"/>
        <w:ind w:left="0" w:right="0" w:firstLine="420" w:firstLineChars="200"/>
        <w:rPr>
          <w:rFonts w:hint="eastAsia" w:ascii="黑体" w:hAnsi="黑体" w:eastAsia="黑体" w:cs="黑体"/>
          <w:b w:val="0"/>
          <w:i w:val="0"/>
          <w:caps w:val="0"/>
          <w:color w:val="333333"/>
          <w:spacing w:val="0"/>
          <w:sz w:val="21"/>
          <w:szCs w:val="21"/>
          <w:shd w:val="clear" w:fill="FFFFFF"/>
          <w:lang w:val="en-US" w:eastAsia="zh-CN"/>
        </w:rPr>
      </w:pPr>
      <w:r>
        <w:rPr>
          <w:rFonts w:hint="eastAsia" w:ascii="黑体" w:hAnsi="黑体" w:eastAsia="黑体" w:cs="黑体"/>
          <w:b w:val="0"/>
          <w:i w:val="0"/>
          <w:caps w:val="0"/>
          <w:color w:val="333333"/>
          <w:spacing w:val="0"/>
          <w:sz w:val="21"/>
          <w:szCs w:val="21"/>
          <w:shd w:val="clear" w:fill="FFFFFF"/>
          <w:lang w:eastAsia="zh-CN"/>
        </w:rPr>
        <w:t>意大利玛泰压缩机股份有限公司现已授权“苏州迅腾节能科技有限公司”为中国造雪领域的独家产品代理，详情可访问公司网站：</w:t>
      </w:r>
      <w:r>
        <w:rPr>
          <w:rFonts w:hint="eastAsia" w:ascii="黑体" w:hAnsi="黑体" w:eastAsia="黑体" w:cs="黑体"/>
          <w:b w:val="0"/>
          <w:i w:val="0"/>
          <w:caps w:val="0"/>
          <w:color w:val="333333"/>
          <w:spacing w:val="0"/>
          <w:sz w:val="21"/>
          <w:szCs w:val="21"/>
          <w:u w:val="single"/>
          <w:shd w:val="clear" w:fill="FFFFFF"/>
          <w:lang w:val="en-US" w:eastAsia="zh-CN"/>
        </w:rPr>
        <w:t>www.xt-mattei.com</w:t>
      </w:r>
      <w:r>
        <w:rPr>
          <w:rFonts w:hint="eastAsia" w:ascii="黑体" w:hAnsi="黑体" w:eastAsia="黑体" w:cs="黑体"/>
          <w:b w:val="0"/>
          <w:i w:val="0"/>
          <w:caps w:val="0"/>
          <w:color w:val="333333"/>
          <w:spacing w:val="0"/>
          <w:sz w:val="21"/>
          <w:szCs w:val="21"/>
          <w:shd w:val="clear" w:fill="FFFFFF"/>
          <w:lang w:val="en-US" w:eastAsia="zh-CN"/>
        </w:rPr>
        <w:t>。</w:t>
      </w:r>
    </w:p>
    <w:tbl>
      <w:tblPr>
        <w:tblStyle w:val="7"/>
        <w:tblpPr w:leftFromText="180" w:rightFromText="180" w:vertAnchor="text" w:horzAnchor="page" w:tblpX="1755" w:tblpY="496"/>
        <w:tblOverlap w:val="never"/>
        <w:tblW w:w="8480" w:type="dxa"/>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65"/>
        <w:gridCol w:w="992"/>
        <w:gridCol w:w="926"/>
        <w:gridCol w:w="616"/>
        <w:gridCol w:w="756"/>
        <w:gridCol w:w="678"/>
        <w:gridCol w:w="741"/>
        <w:gridCol w:w="663"/>
        <w:gridCol w:w="832"/>
        <w:gridCol w:w="131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214" w:hRule="atLeast"/>
          <w:tblCellSpacing w:w="0" w:type="dxa"/>
        </w:trPr>
        <w:tc>
          <w:tcPr>
            <w:tcW w:w="965" w:type="dxa"/>
            <w:vMerge w:val="restart"/>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i w:val="0"/>
                <w:caps w:val="0"/>
                <w:color w:val="333333"/>
                <w:spacing w:val="0"/>
                <w:kern w:val="0"/>
                <w:sz w:val="18"/>
                <w:szCs w:val="18"/>
                <w:lang w:val="en-US" w:eastAsia="zh-CN" w:bidi="ar"/>
              </w:rPr>
            </w:pPr>
          </w:p>
          <w:p>
            <w:pPr>
              <w:keepNext w:val="0"/>
              <w:keepLines w:val="0"/>
              <w:widowControl/>
              <w:suppressLineNumbers w:val="0"/>
              <w:spacing w:line="375" w:lineRule="atLeast"/>
              <w:ind w:firstLine="360" w:firstLineChars="200"/>
              <w:jc w:val="both"/>
              <w:rPr>
                <w:rFonts w:ascii="Arial" w:hAnsi="Arial" w:cs="Arial"/>
                <w:b w:val="0"/>
                <w:i w:val="0"/>
                <w:caps w:val="0"/>
                <w:color w:val="333333"/>
                <w:spacing w:val="0"/>
                <w:sz w:val="18"/>
                <w:szCs w:val="18"/>
              </w:rPr>
            </w:pPr>
            <w:r>
              <w:rPr>
                <w:rFonts w:hint="default" w:ascii="Arial" w:hAnsi="Arial" w:eastAsia="宋体" w:cs="Arial"/>
                <w:b w:val="0"/>
                <w:bCs/>
                <w:i w:val="0"/>
                <w:caps w:val="0"/>
                <w:color w:val="333333"/>
                <w:spacing w:val="0"/>
                <w:kern w:val="0"/>
                <w:sz w:val="18"/>
                <w:szCs w:val="18"/>
                <w:lang w:val="en-US" w:eastAsia="zh-CN" w:bidi="ar"/>
              </w:rPr>
              <w:t>型号</w:t>
            </w:r>
          </w:p>
        </w:tc>
        <w:tc>
          <w:tcPr>
            <w:tcW w:w="7515" w:type="dxa"/>
            <w:gridSpan w:val="9"/>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i w:val="0"/>
                <w:caps w:val="0"/>
                <w:color w:val="333333"/>
                <w:spacing w:val="0"/>
                <w:kern w:val="0"/>
                <w:sz w:val="18"/>
                <w:szCs w:val="18"/>
                <w:lang w:val="en-US" w:eastAsia="zh-CN" w:bidi="ar"/>
              </w:rPr>
            </w:pPr>
            <w:bookmarkStart w:id="0" w:name="_GoBack"/>
            <w:bookmarkEnd w:id="0"/>
            <w:r>
              <w:rPr>
                <w:rFonts w:hint="eastAsia" w:ascii="Arial" w:hAnsi="Arial" w:eastAsia="宋体" w:cs="Arial"/>
                <w:b/>
                <w:i w:val="0"/>
                <w:caps w:val="0"/>
                <w:color w:val="333333"/>
                <w:spacing w:val="0"/>
                <w:kern w:val="0"/>
                <w:sz w:val="18"/>
                <w:szCs w:val="18"/>
                <w:lang w:val="en-US" w:eastAsia="zh-CN" w:bidi="ar"/>
              </w:rPr>
              <w:t>造雪滑片式压缩机选型资料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80" w:hRule="atLeast"/>
          <w:tblCellSpacing w:w="0" w:type="dxa"/>
        </w:trPr>
        <w:tc>
          <w:tcPr>
            <w:tcW w:w="965" w:type="dxa"/>
            <w:vMerge w:val="continue"/>
            <w:shd w:val="clear" w:color="auto" w:fill="FFFFFF"/>
            <w:vAlign w:val="center"/>
          </w:tcPr>
          <w:p>
            <w:pPr>
              <w:rPr>
                <w:rFonts w:hint="default" w:ascii="Arial" w:hAnsi="Arial" w:cs="Arial"/>
                <w:b w:val="0"/>
                <w:i w:val="0"/>
                <w:caps w:val="0"/>
                <w:color w:val="333333"/>
                <w:spacing w:val="0"/>
                <w:sz w:val="18"/>
                <w:szCs w:val="18"/>
              </w:rPr>
            </w:pPr>
          </w:p>
        </w:tc>
        <w:tc>
          <w:tcPr>
            <w:tcW w:w="992"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排气压力</w:t>
            </w:r>
          </w:p>
        </w:tc>
        <w:tc>
          <w:tcPr>
            <w:tcW w:w="926" w:type="dxa"/>
            <w:tcBorders>
              <w:right w:val="single" w:color="auto" w:sz="4" w:space="0"/>
            </w:tcBorders>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空气流量</w:t>
            </w:r>
          </w:p>
        </w:tc>
        <w:tc>
          <w:tcPr>
            <w:tcW w:w="616" w:type="dxa"/>
            <w:tcBorders>
              <w:left w:val="single" w:color="auto" w:sz="4" w:space="0"/>
            </w:tcBorders>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功率</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噪音</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重量</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管径</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加油量</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温度</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尺寸</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225" w:hRule="atLeast"/>
          <w:tblCellSpacing w:w="0" w:type="dxa"/>
        </w:trPr>
        <w:tc>
          <w:tcPr>
            <w:tcW w:w="965" w:type="dxa"/>
            <w:vMerge w:val="continue"/>
            <w:shd w:val="clear" w:color="auto" w:fill="FFFFFF"/>
            <w:vAlign w:val="center"/>
          </w:tcPr>
          <w:p>
            <w:pPr>
              <w:rPr>
                <w:rFonts w:hint="default" w:ascii="Arial" w:hAnsi="Arial" w:cs="Arial"/>
                <w:b w:val="0"/>
                <w:i w:val="0"/>
                <w:caps w:val="0"/>
                <w:color w:val="333333"/>
                <w:spacing w:val="0"/>
                <w:sz w:val="18"/>
                <w:szCs w:val="18"/>
              </w:rPr>
            </w:pPr>
          </w:p>
        </w:tc>
        <w:tc>
          <w:tcPr>
            <w:tcW w:w="992"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（bar)</w:t>
            </w:r>
          </w:p>
        </w:tc>
        <w:tc>
          <w:tcPr>
            <w:tcW w:w="92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(m3/min)</w:t>
            </w:r>
          </w:p>
        </w:tc>
        <w:tc>
          <w:tcPr>
            <w:tcW w:w="616" w:type="dxa"/>
            <w:tcBorders>
              <w:left w:val="single" w:color="auto" w:sz="4" w:space="0"/>
            </w:tcBorders>
            <w:shd w:val="clear" w:color="auto" w:fill="FFFFFF"/>
            <w:vAlign w:val="center"/>
          </w:tcPr>
          <w:p>
            <w:pPr>
              <w:keepNext w:val="0"/>
              <w:keepLines w:val="0"/>
              <w:widowControl/>
              <w:suppressLineNumbers w:val="0"/>
              <w:spacing w:line="375" w:lineRule="atLeast"/>
              <w:ind w:left="0" w:firstLine="0"/>
              <w:jc w:val="center"/>
              <w:rPr>
                <w:rFonts w:hint="eastAsia" w:ascii="Arial" w:hAnsi="Arial" w:cs="Arial" w:eastAsiaTheme="minorEastAsia"/>
                <w:b w:val="0"/>
                <w:i w:val="0"/>
                <w:caps w:val="0"/>
                <w:color w:val="333333"/>
                <w:spacing w:val="0"/>
                <w:sz w:val="18"/>
                <w:szCs w:val="18"/>
                <w:lang w:eastAsia="zh-CN"/>
              </w:rPr>
            </w:pPr>
            <w:r>
              <w:rPr>
                <w:rFonts w:hint="eastAsia" w:ascii="Arial" w:hAnsi="Arial" w:cs="Arial"/>
                <w:b w:val="0"/>
                <w:i w:val="0"/>
                <w:caps w:val="0"/>
                <w:color w:val="333333"/>
                <w:spacing w:val="0"/>
                <w:sz w:val="18"/>
                <w:szCs w:val="18"/>
                <w:lang w:eastAsia="zh-CN"/>
              </w:rPr>
              <w:t>（</w:t>
            </w:r>
            <w:r>
              <w:rPr>
                <w:rFonts w:hint="eastAsia" w:ascii="Arial" w:hAnsi="Arial" w:cs="Arial"/>
                <w:b w:val="0"/>
                <w:i w:val="0"/>
                <w:caps w:val="0"/>
                <w:color w:val="333333"/>
                <w:spacing w:val="0"/>
                <w:sz w:val="18"/>
                <w:szCs w:val="18"/>
                <w:lang w:val="en-US" w:eastAsia="zh-CN"/>
              </w:rPr>
              <w:t>KW</w:t>
            </w:r>
            <w:r>
              <w:rPr>
                <w:rFonts w:hint="eastAsia" w:ascii="Arial" w:hAnsi="Arial" w:cs="Arial"/>
                <w:b w:val="0"/>
                <w:i w:val="0"/>
                <w:caps w:val="0"/>
                <w:color w:val="333333"/>
                <w:spacing w:val="0"/>
                <w:sz w:val="18"/>
                <w:szCs w:val="18"/>
                <w:lang w:eastAsia="zh-CN"/>
              </w:rPr>
              <w:t>）</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(db(A))</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（KW）</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(RP）</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（L）</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300" w:hRule="atLeast"/>
          <w:tblCellSpacing w:w="0" w:type="dxa"/>
        </w:trPr>
        <w:tc>
          <w:tcPr>
            <w:tcW w:w="965"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
              </w:rPr>
              <w:t>ERC</w:t>
            </w:r>
            <w:r>
              <w:rPr>
                <w:rFonts w:hint="default" w:ascii="Arial" w:hAnsi="Arial" w:eastAsia="宋体" w:cs="Arial"/>
                <w:b w:val="0"/>
                <w:i w:val="0"/>
                <w:caps w:val="0"/>
                <w:color w:val="333333"/>
                <w:spacing w:val="0"/>
                <w:kern w:val="0"/>
                <w:sz w:val="18"/>
                <w:szCs w:val="18"/>
                <w:lang w:val="en-US" w:eastAsia="zh-CN" w:bidi="ar"/>
              </w:rPr>
              <w:t>4L</w:t>
            </w:r>
          </w:p>
        </w:tc>
        <w:tc>
          <w:tcPr>
            <w:tcW w:w="992"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8</w:t>
            </w:r>
          </w:p>
        </w:tc>
        <w:tc>
          <w:tcPr>
            <w:tcW w:w="92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0.7</w:t>
            </w:r>
            <w:r>
              <w:rPr>
                <w:rFonts w:hint="eastAsia" w:ascii="Arial" w:hAnsi="Arial" w:eastAsia="宋体" w:cs="Arial"/>
                <w:b w:val="0"/>
                <w:i w:val="0"/>
                <w:caps w:val="0"/>
                <w:color w:val="333333"/>
                <w:spacing w:val="0"/>
                <w:kern w:val="0"/>
                <w:sz w:val="18"/>
                <w:szCs w:val="18"/>
                <w:lang w:val="en-US" w:eastAsia="zh-CN" w:bidi="ar"/>
              </w:rPr>
              <w:t>0</w:t>
            </w:r>
          </w:p>
        </w:tc>
        <w:tc>
          <w:tcPr>
            <w:tcW w:w="61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
              </w:rPr>
              <w:t>4</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65</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108</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1/2</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2</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611*324*430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tblCellSpacing w:w="0" w:type="dxa"/>
        </w:trPr>
        <w:tc>
          <w:tcPr>
            <w:tcW w:w="965"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
              </w:rPr>
              <w:t>ERC</w:t>
            </w:r>
            <w:r>
              <w:rPr>
                <w:rFonts w:hint="default" w:ascii="Arial" w:hAnsi="Arial" w:eastAsia="宋体" w:cs="Arial"/>
                <w:b w:val="0"/>
                <w:i w:val="0"/>
                <w:caps w:val="0"/>
                <w:color w:val="333333"/>
                <w:spacing w:val="0"/>
                <w:kern w:val="0"/>
                <w:sz w:val="18"/>
                <w:szCs w:val="18"/>
                <w:lang w:val="en-US" w:eastAsia="zh-CN" w:bidi="ar"/>
              </w:rPr>
              <w:t>4</w:t>
            </w:r>
            <w:r>
              <w:rPr>
                <w:rFonts w:hint="eastAsia" w:ascii="Arial" w:hAnsi="Arial" w:eastAsia="宋体" w:cs="Arial"/>
                <w:b w:val="0"/>
                <w:i w:val="0"/>
                <w:caps w:val="0"/>
                <w:color w:val="333333"/>
                <w:spacing w:val="0"/>
                <w:kern w:val="0"/>
                <w:sz w:val="18"/>
                <w:szCs w:val="18"/>
                <w:lang w:val="en-US" w:eastAsia="zh-CN" w:bidi="ar"/>
              </w:rPr>
              <w:t>H</w:t>
            </w:r>
          </w:p>
        </w:tc>
        <w:tc>
          <w:tcPr>
            <w:tcW w:w="992"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10</w:t>
            </w:r>
          </w:p>
        </w:tc>
        <w:tc>
          <w:tcPr>
            <w:tcW w:w="92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0.</w:t>
            </w:r>
            <w:r>
              <w:rPr>
                <w:rFonts w:hint="eastAsia" w:ascii="Arial" w:hAnsi="Arial" w:eastAsia="宋体" w:cs="Arial"/>
                <w:b w:val="0"/>
                <w:i w:val="0"/>
                <w:caps w:val="0"/>
                <w:color w:val="333333"/>
                <w:spacing w:val="0"/>
                <w:kern w:val="0"/>
                <w:sz w:val="18"/>
                <w:szCs w:val="18"/>
                <w:lang w:val="en-US" w:eastAsia="zh-CN" w:bidi="ar"/>
              </w:rPr>
              <w:t>60</w:t>
            </w:r>
          </w:p>
        </w:tc>
        <w:tc>
          <w:tcPr>
            <w:tcW w:w="61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
              </w:rPr>
              <w:t>4</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65</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108</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1/2</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2</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611*324*430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20" w:hRule="atLeast"/>
          <w:tblCellSpacing w:w="0" w:type="dxa"/>
        </w:trPr>
        <w:tc>
          <w:tcPr>
            <w:tcW w:w="965"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ERC4HH</w:t>
            </w:r>
          </w:p>
        </w:tc>
        <w:tc>
          <w:tcPr>
            <w:tcW w:w="992"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13</w:t>
            </w:r>
          </w:p>
        </w:tc>
        <w:tc>
          <w:tcPr>
            <w:tcW w:w="92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0.50</w:t>
            </w:r>
          </w:p>
        </w:tc>
        <w:tc>
          <w:tcPr>
            <w:tcW w:w="61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4</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65</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108</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1/2</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2</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611*324*430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65" w:hRule="atLeast"/>
          <w:tblCellSpacing w:w="0" w:type="dxa"/>
        </w:trPr>
        <w:tc>
          <w:tcPr>
            <w:tcW w:w="965" w:type="dxa"/>
            <w:shd w:val="clear" w:color="auto" w:fill="FFFFFF"/>
            <w:vAlign w:val="center"/>
          </w:tcPr>
          <w:p>
            <w:pPr>
              <w:keepNext w:val="0"/>
              <w:keepLines w:val="0"/>
              <w:widowControl/>
              <w:suppressLineNumbers w:val="0"/>
              <w:spacing w:line="37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ERC5</w:t>
            </w:r>
            <w:r>
              <w:rPr>
                <w:rFonts w:hint="default" w:ascii="Arial" w:hAnsi="Arial" w:eastAsia="宋体" w:cs="Arial"/>
                <w:b w:val="0"/>
                <w:i w:val="0"/>
                <w:caps w:val="0"/>
                <w:color w:val="333333"/>
                <w:spacing w:val="0"/>
                <w:kern w:val="0"/>
                <w:sz w:val="18"/>
                <w:szCs w:val="18"/>
                <w:lang w:val="en-US" w:eastAsia="zh-CN" w:bidi="ar"/>
              </w:rPr>
              <w:t>L</w:t>
            </w:r>
          </w:p>
        </w:tc>
        <w:tc>
          <w:tcPr>
            <w:tcW w:w="992"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default" w:ascii="Arial" w:hAnsi="Arial" w:eastAsia="宋体" w:cs="Arial"/>
                <w:b w:val="0"/>
                <w:i w:val="0"/>
                <w:caps w:val="0"/>
                <w:color w:val="333333"/>
                <w:spacing w:val="0"/>
                <w:kern w:val="0"/>
                <w:sz w:val="18"/>
                <w:szCs w:val="18"/>
                <w:lang w:val="en-US" w:eastAsia="zh-CN" w:bidi="ar"/>
              </w:rPr>
              <w:t>8</w:t>
            </w:r>
          </w:p>
        </w:tc>
        <w:tc>
          <w:tcPr>
            <w:tcW w:w="92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0.89</w:t>
            </w:r>
          </w:p>
        </w:tc>
        <w:tc>
          <w:tcPr>
            <w:tcW w:w="61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5.5</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65</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115</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1/2</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2</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832*422*538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65" w:hRule="atLeast"/>
          <w:tblCellSpacing w:w="0" w:type="dxa"/>
        </w:trPr>
        <w:tc>
          <w:tcPr>
            <w:tcW w:w="965" w:type="dxa"/>
            <w:shd w:val="clear" w:color="auto" w:fill="FFFFFF"/>
            <w:vAlign w:val="center"/>
          </w:tcPr>
          <w:p>
            <w:pPr>
              <w:keepNext w:val="0"/>
              <w:keepLines w:val="0"/>
              <w:widowControl/>
              <w:suppressLineNumbers w:val="0"/>
              <w:spacing w:line="37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ERC5H</w:t>
            </w:r>
          </w:p>
        </w:tc>
        <w:tc>
          <w:tcPr>
            <w:tcW w:w="992"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default" w:ascii="Arial" w:hAnsi="Arial" w:eastAsia="宋体" w:cs="Arial"/>
                <w:b w:val="0"/>
                <w:i w:val="0"/>
                <w:caps w:val="0"/>
                <w:color w:val="333333"/>
                <w:spacing w:val="0"/>
                <w:kern w:val="0"/>
                <w:sz w:val="18"/>
                <w:szCs w:val="18"/>
                <w:lang w:val="en-US" w:eastAsia="zh-CN" w:bidi="ar"/>
              </w:rPr>
              <w:t>10</w:t>
            </w:r>
          </w:p>
        </w:tc>
        <w:tc>
          <w:tcPr>
            <w:tcW w:w="92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default" w:ascii="Arial" w:hAnsi="Arial" w:eastAsia="宋体" w:cs="Arial"/>
                <w:b w:val="0"/>
                <w:i w:val="0"/>
                <w:caps w:val="0"/>
                <w:color w:val="333333"/>
                <w:spacing w:val="0"/>
                <w:kern w:val="0"/>
                <w:sz w:val="18"/>
                <w:szCs w:val="18"/>
                <w:lang w:val="en-US" w:eastAsia="zh-CN" w:bidi="ar"/>
              </w:rPr>
              <w:t>0.</w:t>
            </w:r>
            <w:r>
              <w:rPr>
                <w:rFonts w:hint="eastAsia" w:ascii="Arial" w:hAnsi="Arial" w:eastAsia="宋体" w:cs="Arial"/>
                <w:b w:val="0"/>
                <w:i w:val="0"/>
                <w:caps w:val="0"/>
                <w:color w:val="333333"/>
                <w:spacing w:val="0"/>
                <w:kern w:val="0"/>
                <w:sz w:val="18"/>
                <w:szCs w:val="18"/>
                <w:lang w:val="en-US" w:eastAsia="zh-CN" w:bidi="ar"/>
              </w:rPr>
              <w:t>76</w:t>
            </w:r>
          </w:p>
        </w:tc>
        <w:tc>
          <w:tcPr>
            <w:tcW w:w="61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5.5</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65</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115</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1/2</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2</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832*422*538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65" w:hRule="atLeast"/>
          <w:tblCellSpacing w:w="0" w:type="dxa"/>
        </w:trPr>
        <w:tc>
          <w:tcPr>
            <w:tcW w:w="965" w:type="dxa"/>
            <w:shd w:val="clear" w:color="auto" w:fill="FFFFFF"/>
            <w:vAlign w:val="center"/>
          </w:tcPr>
          <w:p>
            <w:pPr>
              <w:keepNext w:val="0"/>
              <w:keepLines w:val="0"/>
              <w:widowControl/>
              <w:suppressLineNumbers w:val="0"/>
              <w:spacing w:line="37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ERC5HH</w:t>
            </w:r>
          </w:p>
        </w:tc>
        <w:tc>
          <w:tcPr>
            <w:tcW w:w="992"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13</w:t>
            </w:r>
          </w:p>
        </w:tc>
        <w:tc>
          <w:tcPr>
            <w:tcW w:w="92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0.57</w:t>
            </w:r>
          </w:p>
        </w:tc>
        <w:tc>
          <w:tcPr>
            <w:tcW w:w="61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5.5</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65</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115</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1/2</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2</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832*422*538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65" w:hRule="atLeast"/>
          <w:tblCellSpacing w:w="0" w:type="dxa"/>
        </w:trPr>
        <w:tc>
          <w:tcPr>
            <w:tcW w:w="965" w:type="dxa"/>
            <w:shd w:val="clear" w:color="auto" w:fill="FFFFFF"/>
            <w:vAlign w:val="center"/>
          </w:tcPr>
          <w:p>
            <w:pPr>
              <w:keepNext w:val="0"/>
              <w:keepLines w:val="0"/>
              <w:widowControl/>
              <w:suppressLineNumbers w:val="0"/>
              <w:spacing w:line="37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ERC7</w:t>
            </w:r>
            <w:r>
              <w:rPr>
                <w:rFonts w:hint="default" w:ascii="Arial" w:hAnsi="Arial" w:eastAsia="宋体" w:cs="Arial"/>
                <w:b w:val="0"/>
                <w:i w:val="0"/>
                <w:caps w:val="0"/>
                <w:color w:val="333333"/>
                <w:spacing w:val="0"/>
                <w:kern w:val="0"/>
                <w:sz w:val="18"/>
                <w:szCs w:val="18"/>
                <w:lang w:val="en-US" w:eastAsia="zh-CN" w:bidi="ar"/>
              </w:rPr>
              <w:t>L</w:t>
            </w:r>
          </w:p>
        </w:tc>
        <w:tc>
          <w:tcPr>
            <w:tcW w:w="992"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default" w:ascii="Arial" w:hAnsi="Arial" w:eastAsia="宋体" w:cs="Arial"/>
                <w:b w:val="0"/>
                <w:i w:val="0"/>
                <w:caps w:val="0"/>
                <w:color w:val="333333"/>
                <w:spacing w:val="0"/>
                <w:kern w:val="0"/>
                <w:sz w:val="18"/>
                <w:szCs w:val="18"/>
                <w:lang w:val="en-US" w:eastAsia="zh-CN" w:bidi="ar"/>
              </w:rPr>
              <w:t>8</w:t>
            </w:r>
          </w:p>
        </w:tc>
        <w:tc>
          <w:tcPr>
            <w:tcW w:w="92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1.38</w:t>
            </w:r>
          </w:p>
        </w:tc>
        <w:tc>
          <w:tcPr>
            <w:tcW w:w="61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7.5</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69</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156</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3/4</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3.5</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1031*445*654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65" w:hRule="atLeast"/>
          <w:tblCellSpacing w:w="0" w:type="dxa"/>
        </w:trPr>
        <w:tc>
          <w:tcPr>
            <w:tcW w:w="965" w:type="dxa"/>
            <w:shd w:val="clear" w:color="auto" w:fill="FFFFFF"/>
            <w:vAlign w:val="center"/>
          </w:tcPr>
          <w:p>
            <w:pPr>
              <w:keepNext w:val="0"/>
              <w:keepLines w:val="0"/>
              <w:widowControl/>
              <w:suppressLineNumbers w:val="0"/>
              <w:spacing w:line="37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ERC7H</w:t>
            </w:r>
          </w:p>
        </w:tc>
        <w:tc>
          <w:tcPr>
            <w:tcW w:w="992"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default" w:ascii="Arial" w:hAnsi="Arial" w:eastAsia="宋体" w:cs="Arial"/>
                <w:b w:val="0"/>
                <w:i w:val="0"/>
                <w:caps w:val="0"/>
                <w:color w:val="333333"/>
                <w:spacing w:val="0"/>
                <w:kern w:val="0"/>
                <w:sz w:val="18"/>
                <w:szCs w:val="18"/>
                <w:lang w:val="en-US" w:eastAsia="zh-CN" w:bidi="ar"/>
              </w:rPr>
              <w:t>10</w:t>
            </w:r>
          </w:p>
        </w:tc>
        <w:tc>
          <w:tcPr>
            <w:tcW w:w="92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1.15</w:t>
            </w:r>
          </w:p>
        </w:tc>
        <w:tc>
          <w:tcPr>
            <w:tcW w:w="61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7.5</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69</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156</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3/4</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3.5</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1031*445*654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165" w:hRule="atLeast"/>
          <w:tblCellSpacing w:w="0" w:type="dxa"/>
        </w:trPr>
        <w:tc>
          <w:tcPr>
            <w:tcW w:w="965" w:type="dxa"/>
            <w:shd w:val="clear" w:color="auto" w:fill="FFFFFF"/>
            <w:vAlign w:val="center"/>
          </w:tcPr>
          <w:p>
            <w:pPr>
              <w:keepNext w:val="0"/>
              <w:keepLines w:val="0"/>
              <w:widowControl/>
              <w:suppressLineNumbers w:val="0"/>
              <w:spacing w:line="37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ERC7HH</w:t>
            </w:r>
          </w:p>
        </w:tc>
        <w:tc>
          <w:tcPr>
            <w:tcW w:w="992"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13</w:t>
            </w:r>
          </w:p>
        </w:tc>
        <w:tc>
          <w:tcPr>
            <w:tcW w:w="92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0.96</w:t>
            </w:r>
          </w:p>
        </w:tc>
        <w:tc>
          <w:tcPr>
            <w:tcW w:w="616" w:type="dxa"/>
            <w:shd w:val="clear" w:color="auto" w:fill="FFFFFF"/>
            <w:vAlign w:val="center"/>
          </w:tcPr>
          <w:p>
            <w:pPr>
              <w:keepNext w:val="0"/>
              <w:keepLines w:val="0"/>
              <w:widowControl/>
              <w:suppressLineNumbers w:val="0"/>
              <w:spacing w:line="375" w:lineRule="atLeast"/>
              <w:ind w:left="0" w:leftChars="0" w:firstLine="0" w:firstLineChars="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7.5</w:t>
            </w:r>
          </w:p>
        </w:tc>
        <w:tc>
          <w:tcPr>
            <w:tcW w:w="756" w:type="dxa"/>
            <w:shd w:val="clear" w:color="auto" w:fill="FFFFFF"/>
            <w:vAlign w:val="center"/>
          </w:tcPr>
          <w:p>
            <w:pPr>
              <w:keepNext w:val="0"/>
              <w:keepLines w:val="0"/>
              <w:widowControl/>
              <w:suppressLineNumbers w:val="0"/>
              <w:spacing w:line="375" w:lineRule="atLeast"/>
              <w:ind w:left="0" w:firstLine="0"/>
              <w:jc w:val="center"/>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69</w:t>
            </w:r>
          </w:p>
        </w:tc>
        <w:tc>
          <w:tcPr>
            <w:tcW w:w="678"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156</w:t>
            </w:r>
          </w:p>
        </w:tc>
        <w:tc>
          <w:tcPr>
            <w:tcW w:w="74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3/4</w:t>
            </w:r>
          </w:p>
        </w:tc>
        <w:tc>
          <w:tcPr>
            <w:tcW w:w="663"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3.5</w:t>
            </w:r>
          </w:p>
        </w:tc>
        <w:tc>
          <w:tcPr>
            <w:tcW w:w="832"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-30~40</w:t>
            </w:r>
          </w:p>
        </w:tc>
        <w:tc>
          <w:tcPr>
            <w:tcW w:w="1311" w:type="dxa"/>
            <w:shd w:val="clear" w:color="auto" w:fill="FFFFFF"/>
            <w:vAlign w:val="center"/>
          </w:tcPr>
          <w:p>
            <w:pPr>
              <w:keepNext w:val="0"/>
              <w:keepLines w:val="0"/>
              <w:widowControl/>
              <w:suppressLineNumbers w:val="0"/>
              <w:spacing w:line="375" w:lineRule="atLeast"/>
              <w:ind w:left="0" w:firstLine="0"/>
              <w:jc w:val="center"/>
              <w:rPr>
                <w:rFonts w:hint="eastAsia"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1031*445*654</w:t>
            </w:r>
          </w:p>
        </w:tc>
      </w:tr>
    </w:tbl>
    <w:p>
      <w:pPr>
        <w:rPr>
          <w:rFonts w:hint="eastAsia" w:ascii="黑体" w:hAnsi="黑体" w:eastAsia="黑体" w:cs="黑体"/>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pple-syste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新宋体" w:hAnsi="新宋体" w:eastAsia="新宋体" w:cs="新宋体"/>
        <w:sz w:val="18"/>
        <w:szCs w:val="18"/>
      </w:rPr>
    </w:pPr>
    <w:r>
      <w:rPr>
        <w:rFonts w:hint="eastAsia" w:ascii="新宋体" w:hAnsi="新宋体" w:eastAsia="新宋体" w:cs="新宋体"/>
        <w:sz w:val="18"/>
        <w:szCs w:val="18"/>
      </w:rPr>
      <w:t>Tel:86-512-</w:t>
    </w:r>
    <w:r>
      <w:rPr>
        <w:rFonts w:hint="eastAsia" w:ascii="新宋体" w:hAnsi="新宋体" w:eastAsia="新宋体" w:cs="新宋体"/>
        <w:sz w:val="18"/>
        <w:szCs w:val="18"/>
        <w:lang w:val="en-US" w:eastAsia="zh-CN"/>
      </w:rPr>
      <w:t>58916393</w:t>
    </w:r>
    <w:r>
      <w:rPr>
        <w:rFonts w:hint="eastAsia" w:ascii="新宋体" w:hAnsi="新宋体" w:eastAsia="新宋体" w:cs="新宋体"/>
        <w:sz w:val="18"/>
        <w:szCs w:val="18"/>
      </w:rPr>
      <w:t xml:space="preserve">                                      </w:t>
    </w:r>
    <w:r>
      <w:rPr>
        <w:rFonts w:hint="eastAsia" w:ascii="新宋体" w:hAnsi="新宋体" w:eastAsia="新宋体" w:cs="新宋体"/>
        <w:sz w:val="18"/>
        <w:szCs w:val="18"/>
        <w:lang w:val="en-US" w:eastAsia="zh-CN"/>
      </w:rPr>
      <w:t xml:space="preserve">     </w:t>
    </w:r>
    <w:r>
      <w:rPr>
        <w:rFonts w:hint="eastAsia" w:ascii="新宋体" w:hAnsi="新宋体" w:eastAsia="新宋体" w:cs="新宋体"/>
        <w:sz w:val="18"/>
        <w:szCs w:val="18"/>
      </w:rPr>
      <w:t>Mobile:</w:t>
    </w:r>
    <w:r>
      <w:rPr>
        <w:rFonts w:hint="eastAsia" w:ascii="新宋体" w:hAnsi="新宋体" w:eastAsia="新宋体" w:cs="新宋体"/>
        <w:b w:val="0"/>
        <w:bCs/>
        <w:sz w:val="21"/>
        <w:szCs w:val="21"/>
      </w:rPr>
      <w:t>1</w:t>
    </w:r>
    <w:r>
      <w:rPr>
        <w:rFonts w:hint="eastAsia" w:ascii="新宋体" w:hAnsi="新宋体" w:eastAsia="新宋体" w:cs="新宋体"/>
        <w:b w:val="0"/>
        <w:bCs/>
        <w:sz w:val="21"/>
        <w:szCs w:val="21"/>
        <w:lang w:val="en-US" w:eastAsia="zh-CN"/>
      </w:rPr>
      <w:t>5895678100</w:t>
    </w:r>
  </w:p>
  <w:p>
    <w:pPr>
      <w:pStyle w:val="2"/>
      <w:ind w:right="360"/>
    </w:pPr>
    <w:r>
      <w:rPr>
        <w:rFonts w:hint="eastAsia" w:ascii="新宋体" w:hAnsi="新宋体" w:eastAsia="新宋体" w:cs="新宋体"/>
        <w:sz w:val="18"/>
        <w:szCs w:val="18"/>
      </w:rPr>
      <w:t>Website</w:t>
    </w:r>
    <w:r>
      <w:rPr>
        <w:rFonts w:hint="eastAsia" w:ascii="新宋体" w:hAnsi="新宋体" w:eastAsia="新宋体" w:cs="新宋体"/>
        <w:b/>
        <w:sz w:val="18"/>
        <w:szCs w:val="18"/>
      </w:rPr>
      <w:t>:</w:t>
    </w:r>
    <w:r>
      <w:rPr>
        <w:sz w:val="20"/>
        <w:szCs w:val="20"/>
      </w:rPr>
      <w:fldChar w:fldCharType="begin"/>
    </w:r>
    <w:r>
      <w:rPr>
        <w:sz w:val="20"/>
        <w:szCs w:val="20"/>
      </w:rPr>
      <w:instrText xml:space="preserve"> HYPERLINK "http://www.matteiomic.cn" </w:instrText>
    </w:r>
    <w:r>
      <w:rPr>
        <w:sz w:val="20"/>
        <w:szCs w:val="20"/>
      </w:rPr>
      <w:fldChar w:fldCharType="separate"/>
    </w:r>
    <w:r>
      <w:rPr>
        <w:rStyle w:val="6"/>
        <w:sz w:val="20"/>
        <w:szCs w:val="20"/>
      </w:rPr>
      <w:t>www.</w:t>
    </w:r>
    <w:r>
      <w:rPr>
        <w:rStyle w:val="6"/>
        <w:rFonts w:hint="eastAsia"/>
        <w:sz w:val="20"/>
        <w:szCs w:val="20"/>
        <w:lang w:val="en-US" w:eastAsia="zh-CN"/>
      </w:rPr>
      <w:t>xt-mattei</w:t>
    </w:r>
    <w:r>
      <w:rPr>
        <w:rStyle w:val="6"/>
        <w:sz w:val="20"/>
        <w:szCs w:val="20"/>
      </w:rPr>
      <w:t>.c</w:t>
    </w:r>
    <w:r>
      <w:rPr>
        <w:rStyle w:val="6"/>
        <w:rFonts w:hint="eastAsia"/>
        <w:sz w:val="20"/>
        <w:szCs w:val="20"/>
        <w:lang w:val="en-US" w:eastAsia="zh-CN"/>
      </w:rPr>
      <w:t xml:space="preserve">om </w:t>
    </w:r>
    <w:r>
      <w:rPr>
        <w:sz w:val="20"/>
        <w:szCs w:val="20"/>
      </w:rPr>
      <w:fldChar w:fldCharType="end"/>
    </w:r>
    <w:r>
      <w:rPr>
        <w:sz w:val="20"/>
        <w:szCs w:val="20"/>
      </w:rPr>
      <w:t>,</w:t>
    </w:r>
    <w:r>
      <w:rPr>
        <w:rFonts w:hint="eastAsia" w:ascii="新宋体" w:hAnsi="新宋体" w:eastAsia="新宋体" w:cs="新宋体"/>
        <w:sz w:val="18"/>
        <w:szCs w:val="18"/>
      </w:rPr>
      <w:t xml:space="preserve">                               </w:t>
    </w:r>
    <w:r>
      <w:rPr>
        <w:rFonts w:hint="eastAsia" w:ascii="新宋体" w:hAnsi="新宋体" w:eastAsia="新宋体" w:cs="新宋体"/>
        <w:sz w:val="18"/>
        <w:szCs w:val="18"/>
        <w:lang w:val="en-US" w:eastAsia="zh-CN"/>
      </w:rPr>
      <w:t xml:space="preserve"> </w:t>
    </w:r>
    <w:r>
      <w:rPr>
        <w:rFonts w:hint="eastAsia" w:ascii="新宋体" w:hAnsi="新宋体" w:eastAsia="新宋体" w:cs="新宋体"/>
        <w:sz w:val="18"/>
        <w:szCs w:val="18"/>
      </w:rPr>
      <w:t xml:space="preserve">   Email:</w:t>
    </w:r>
    <w:r>
      <w:rPr>
        <w:rFonts w:hint="eastAsia" w:ascii="新宋体" w:hAnsi="新宋体" w:eastAsia="新宋体" w:cs="新宋体"/>
        <w:sz w:val="18"/>
        <w:szCs w:val="18"/>
        <w:lang w:val="en-US" w:eastAsia="zh-CN"/>
      </w:rPr>
      <w:t>15895678100@163.com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5760" w:firstLineChars="3200"/>
      <w:rPr>
        <w:rFonts w:hint="eastAsia"/>
        <w:b w:val="0"/>
        <w:bCs w:val="0"/>
        <w:lang w:eastAsia="zh-CN"/>
      </w:rPr>
    </w:pPr>
    <w:r>
      <w:rPr>
        <w:rFonts w:hint="eastAsia"/>
        <w:b w:val="0"/>
        <w:bCs w:val="0"/>
        <w:lang w:eastAsia="zh-CN"/>
      </w:rPr>
      <w:drawing>
        <wp:anchor distT="0" distB="0" distL="114300" distR="114300" simplePos="0" relativeHeight="251658240" behindDoc="1" locked="0" layoutInCell="1" allowOverlap="1">
          <wp:simplePos x="0" y="0"/>
          <wp:positionH relativeFrom="column">
            <wp:posOffset>47625</wp:posOffset>
          </wp:positionH>
          <wp:positionV relativeFrom="paragraph">
            <wp:posOffset>-210820</wp:posOffset>
          </wp:positionV>
          <wp:extent cx="578485" cy="504825"/>
          <wp:effectExtent l="0" t="0" r="12065" b="9525"/>
          <wp:wrapNone/>
          <wp:docPr id="1" name="图片 1" descr="LOGO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定稿"/>
                  <pic:cNvPicPr>
                    <a:picLocks noChangeAspect="1"/>
                  </pic:cNvPicPr>
                </pic:nvPicPr>
                <pic:blipFill>
                  <a:blip r:embed="rId1"/>
                  <a:stretch>
                    <a:fillRect/>
                  </a:stretch>
                </pic:blipFill>
                <pic:spPr>
                  <a:xfrm>
                    <a:off x="0" y="0"/>
                    <a:ext cx="578485" cy="504825"/>
                  </a:xfrm>
                  <a:prstGeom prst="rect">
                    <a:avLst/>
                  </a:prstGeom>
                </pic:spPr>
              </pic:pic>
            </a:graphicData>
          </a:graphic>
        </wp:anchor>
      </w:drawing>
    </w:r>
    <w:r>
      <w:rPr>
        <w:rFonts w:hint="eastAsia"/>
        <w:b w:val="0"/>
        <w:bCs w:val="0"/>
        <w:lang w:eastAsia="zh-CN"/>
      </w:rPr>
      <w:t>苏州迅腾节能科技有限公司</w:t>
    </w:r>
  </w:p>
  <w:p>
    <w:pPr>
      <w:pStyle w:val="3"/>
      <w:ind w:firstLine="5580" w:firstLineChars="3100"/>
      <w:rPr>
        <w:rFonts w:hint="eastAsia"/>
        <w:b/>
        <w:bCs/>
        <w:lang w:eastAsia="zh-CN"/>
      </w:rPr>
    </w:pPr>
    <w:r>
      <w:rPr>
        <w:rFonts w:hint="eastAsia" w:ascii="黑体" w:hAnsi="黑体" w:eastAsia="黑体" w:cs="黑体"/>
        <w:b w:val="0"/>
        <w:bCs w:val="0"/>
      </w:rPr>
      <mc:AlternateContent>
        <mc:Choice Requires="wps">
          <w:drawing>
            <wp:anchor distT="0" distB="0" distL="114300" distR="114300" simplePos="0" relativeHeight="251659264" behindDoc="0" locked="0" layoutInCell="1" allowOverlap="1">
              <wp:simplePos x="0" y="0"/>
              <wp:positionH relativeFrom="column">
                <wp:posOffset>-243205</wp:posOffset>
              </wp:positionH>
              <wp:positionV relativeFrom="paragraph">
                <wp:posOffset>214630</wp:posOffset>
              </wp:positionV>
              <wp:extent cx="5819140" cy="0"/>
              <wp:effectExtent l="0" t="0" r="0" b="0"/>
              <wp:wrapSquare wrapText="bothSides"/>
              <wp:docPr id="2" name="自选图形 1"/>
              <wp:cNvGraphicFramePr/>
              <a:graphic xmlns:a="http://schemas.openxmlformats.org/drawingml/2006/main">
                <a:graphicData uri="http://schemas.microsoft.com/office/word/2010/wordprocessingShape">
                  <wps:wsp>
                    <wps:cNvCnPr/>
                    <wps:spPr>
                      <a:xfrm>
                        <a:off x="0" y="0"/>
                        <a:ext cx="58191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19.15pt;margin-top:16.9pt;height:0pt;width:458.2pt;mso-wrap-distance-bottom:0pt;mso-wrap-distance-left:9pt;mso-wrap-distance-right:9pt;mso-wrap-distance-top:0pt;z-index:251659264;mso-width-relative:page;mso-height-relative:page;" filled="f" stroked="t" coordsize="21600,21600" o:gfxdata="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vOuUb1wAAAAkBAAAPAAAAAAAA&#10;AAEAIAAAACIAAABkcnMvZG93bnJldi54bWxQSwECFAAUAAAACACHTuJAUQVqqtoBAACVAwAADgAA&#10;AAAAAAABACAAAAAmAQAAZHJzL2Uyb0RvYy54bWxQSwUGAAAAAAYABgBZAQAAcgUAAAAA&#10;">
              <v:fill on="f" focussize="0,0"/>
              <v:stroke color="#000000" joinstyle="round"/>
              <v:imagedata o:title=""/>
              <o:lock v:ext="edit" aspectratio="f"/>
              <w10:wrap type="square"/>
            </v:shape>
          </w:pict>
        </mc:Fallback>
      </mc:AlternateContent>
    </w:r>
    <w:r>
      <w:rPr>
        <w:rFonts w:hint="eastAsia"/>
        <w:b w:val="0"/>
        <w:bCs w:val="0"/>
        <w:lang w:eastAsia="zh-CN"/>
      </w:rPr>
      <w:t>意大利玛泰压缩机股份有限公司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dit="readOnly" w:enforcement="1" w:cryptProviderType="rsaFull" w:cryptAlgorithmClass="hash" w:cryptAlgorithmType="typeAny" w:cryptAlgorithmSid="4" w:cryptSpinCount="0" w:hash="pdYbZpUzd2qTyKdNDAtAutsKrrg=" w:salt="1sJ6EUJM9c/gFRBsIz6puw=="/>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F60DF7"/>
    <w:rsid w:val="05602E76"/>
    <w:rsid w:val="29DB1363"/>
    <w:rsid w:val="32A43B94"/>
    <w:rsid w:val="42C17122"/>
    <w:rsid w:val="432A66EC"/>
    <w:rsid w:val="4EF60DF7"/>
    <w:rsid w:val="6CBD2A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GI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2415</Words>
  <Characters>2920</Characters>
  <Lines>0</Lines>
  <Paragraphs>0</Paragraphs>
  <ScaleCrop>false</ScaleCrop>
  <LinksUpToDate>false</LinksUpToDate>
  <CharactersWithSpaces>3063</CharactersWithSpaces>
  <Application>WPS Office_10.1.0.6660_F1E327BC-269C-435d-A152-05C5408002CA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2017-07-25T00:42:00Z</dcterms:created>
  <dc:creator>hp</dc:creator>
  <cp:lastModifiedBy>hp</cp:lastModifiedBy>
  <dcterms:modified xsi:type="dcterms:W3CDTF">2017-07-25T03:47:16Z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